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F0FBD" w14:textId="77777777" w:rsidR="00B909EC" w:rsidRDefault="00B909EC">
      <w:pPr>
        <w:autoSpaceDE w:val="0"/>
        <w:autoSpaceDN w:val="0"/>
        <w:spacing w:after="78" w:line="220" w:lineRule="exact"/>
      </w:pPr>
    </w:p>
    <w:p w14:paraId="0F413502" w14:textId="77777777" w:rsidR="00B15F97" w:rsidRPr="00B15F97" w:rsidRDefault="00B15F97" w:rsidP="00B15F97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B15F97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val="ru-RU" w:eastAsia="ru-RU"/>
        </w:rPr>
        <w:t>МИНИСТЕРСТВО ПРОСВЕЩЕНИЯ РОССИЙСКОЙ ФЕДЕРАЦИИ</w:t>
      </w:r>
    </w:p>
    <w:p w14:paraId="539B3D15" w14:textId="77777777" w:rsidR="00B15F97" w:rsidRPr="00B15F97" w:rsidRDefault="00B15F97" w:rsidP="00B15F97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B15F9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Министерство образования и молодежной политики Свердловской области</w:t>
      </w:r>
    </w:p>
    <w:p w14:paraId="058320AE" w14:textId="2812CC5E" w:rsidR="00B15F97" w:rsidRPr="00B15F97" w:rsidRDefault="00B15F97" w:rsidP="00B15F97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B15F9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МКУ </w:t>
      </w:r>
      <w:r w:rsidR="00033CEB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«</w:t>
      </w:r>
      <w:r w:rsidRPr="00B15F9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Управление образования городского округа Верхотурский</w:t>
      </w:r>
      <w:r w:rsidR="00033CEB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»</w:t>
      </w:r>
    </w:p>
    <w:p w14:paraId="128962B8" w14:textId="77777777" w:rsidR="00B15F97" w:rsidRPr="00B15F97" w:rsidRDefault="00B15F97" w:rsidP="00B15F97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B15F9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МКОУ "</w:t>
      </w:r>
      <w:proofErr w:type="spellStart"/>
      <w:r w:rsidRPr="00B15F9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Усть</w:t>
      </w:r>
      <w:proofErr w:type="spellEnd"/>
      <w:r w:rsidRPr="00B15F9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B15F9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Салдинская</w:t>
      </w:r>
      <w:proofErr w:type="spellEnd"/>
      <w:r w:rsidRPr="00B15F9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 СОШ"</w:t>
      </w:r>
    </w:p>
    <w:p w14:paraId="3B9CE677" w14:textId="77777777" w:rsidR="00B15F97" w:rsidRPr="00B15F97" w:rsidRDefault="00B15F97" w:rsidP="00B15F97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</w:p>
    <w:p w14:paraId="0D4230DC" w14:textId="13E6721E" w:rsidR="00B15F97" w:rsidRPr="00B15F97" w:rsidRDefault="00B15F97" w:rsidP="00B15F97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B15F9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Приложение № </w:t>
      </w:r>
      <w:r w:rsidR="00033CEB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7</w:t>
      </w:r>
    </w:p>
    <w:p w14:paraId="3F59224B" w14:textId="77777777" w:rsidR="00B15F97" w:rsidRPr="00B15F97" w:rsidRDefault="00B15F97" w:rsidP="00B15F97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B15F9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к Основной образовательной программе </w:t>
      </w:r>
    </w:p>
    <w:p w14:paraId="59855DD4" w14:textId="77777777" w:rsidR="00B15F97" w:rsidRPr="00B15F97" w:rsidRDefault="00B15F97" w:rsidP="00B15F97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B15F9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начального общего образования</w:t>
      </w:r>
    </w:p>
    <w:p w14:paraId="7938AC22" w14:textId="77777777" w:rsidR="00B15F97" w:rsidRDefault="00B15F97" w:rsidP="00B15F97">
      <w:pPr>
        <w:autoSpaceDE w:val="0"/>
        <w:autoSpaceDN w:val="0"/>
        <w:spacing w:before="1038" w:after="0" w:line="240" w:lineRule="auto"/>
        <w:ind w:right="-10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14:paraId="769AD5F5" w14:textId="77777777" w:rsidR="00B15F97" w:rsidRDefault="00B15F97" w:rsidP="00B15F97">
      <w:pPr>
        <w:autoSpaceDE w:val="0"/>
        <w:autoSpaceDN w:val="0"/>
        <w:spacing w:before="1038" w:after="0" w:line="240" w:lineRule="auto"/>
        <w:ind w:right="-10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14:paraId="34493BCC" w14:textId="77777777" w:rsidR="00B15F97" w:rsidRDefault="00B15F97" w:rsidP="00B15F97">
      <w:pPr>
        <w:autoSpaceDE w:val="0"/>
        <w:autoSpaceDN w:val="0"/>
        <w:spacing w:before="1038" w:after="0" w:line="240" w:lineRule="auto"/>
        <w:ind w:right="-10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14:paraId="0C32AD1F" w14:textId="77777777" w:rsidR="00B15F97" w:rsidRDefault="00B15F97" w:rsidP="00B15F97">
      <w:pPr>
        <w:autoSpaceDE w:val="0"/>
        <w:autoSpaceDN w:val="0"/>
        <w:spacing w:before="1038" w:after="0" w:line="240" w:lineRule="auto"/>
        <w:ind w:right="-10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14:paraId="2AF7A790" w14:textId="7887C8E3" w:rsidR="00B909EC" w:rsidRPr="00B15F97" w:rsidRDefault="00000000" w:rsidP="00B15F97">
      <w:pPr>
        <w:autoSpaceDE w:val="0"/>
        <w:autoSpaceDN w:val="0"/>
        <w:spacing w:before="1038" w:after="0" w:line="240" w:lineRule="auto"/>
        <w:ind w:right="-10"/>
        <w:contextualSpacing/>
        <w:jc w:val="center"/>
        <w:rPr>
          <w:sz w:val="28"/>
          <w:szCs w:val="28"/>
          <w:lang w:val="ru-RU"/>
        </w:rPr>
      </w:pPr>
      <w:r w:rsidRPr="00B15F9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14:paraId="79E41A0C" w14:textId="77777777" w:rsidR="00B909EC" w:rsidRPr="00B15F97" w:rsidRDefault="00000000" w:rsidP="00B15F97">
      <w:pPr>
        <w:autoSpaceDE w:val="0"/>
        <w:autoSpaceDN w:val="0"/>
        <w:spacing w:before="310" w:after="0" w:line="240" w:lineRule="auto"/>
        <w:ind w:left="2172" w:right="-10"/>
        <w:contextualSpacing/>
        <w:jc w:val="center"/>
        <w:rPr>
          <w:sz w:val="28"/>
          <w:szCs w:val="28"/>
          <w:lang w:val="ru-RU"/>
        </w:rPr>
      </w:pPr>
      <w:r w:rsidRPr="00B15F9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НАЧАЛЬНОГО ОБЩЕГО ОБРАЗОВАНИЯ</w:t>
      </w:r>
    </w:p>
    <w:p w14:paraId="3EC83D4A" w14:textId="77777777" w:rsidR="00B909EC" w:rsidRPr="00B15F97" w:rsidRDefault="00000000" w:rsidP="00B15F97">
      <w:pPr>
        <w:autoSpaceDE w:val="0"/>
        <w:autoSpaceDN w:val="0"/>
        <w:spacing w:before="310" w:after="0" w:line="240" w:lineRule="auto"/>
        <w:ind w:right="-10"/>
        <w:contextualSpacing/>
        <w:jc w:val="center"/>
        <w:rPr>
          <w:sz w:val="28"/>
          <w:szCs w:val="28"/>
          <w:lang w:val="ru-RU"/>
        </w:rPr>
      </w:pPr>
      <w:r w:rsidRPr="00B15F9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(</w:t>
      </w:r>
      <w:r w:rsidRPr="00B15F97">
        <w:rPr>
          <w:rFonts w:ascii="Times New Roman" w:eastAsia="Times New Roman" w:hAnsi="Times New Roman"/>
          <w:b/>
          <w:color w:val="000000"/>
          <w:sz w:val="28"/>
          <w:szCs w:val="28"/>
        </w:rPr>
        <w:t>ID</w:t>
      </w:r>
      <w:r w:rsidRPr="00B15F9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2235426)</w:t>
      </w:r>
    </w:p>
    <w:p w14:paraId="22E40E56" w14:textId="77777777" w:rsidR="00B909EC" w:rsidRPr="00B15F97" w:rsidRDefault="00000000" w:rsidP="00B15F97">
      <w:pPr>
        <w:autoSpaceDE w:val="0"/>
        <w:autoSpaceDN w:val="0"/>
        <w:spacing w:before="670" w:after="0" w:line="240" w:lineRule="auto"/>
        <w:ind w:right="-10"/>
        <w:contextualSpacing/>
        <w:jc w:val="center"/>
        <w:rPr>
          <w:sz w:val="28"/>
          <w:szCs w:val="28"/>
          <w:lang w:val="ru-RU"/>
        </w:rPr>
      </w:pPr>
      <w:r w:rsidRPr="00B15F9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Учебного предмета</w:t>
      </w:r>
    </w:p>
    <w:p w14:paraId="2206B38A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-10"/>
        <w:contextualSpacing/>
        <w:jc w:val="center"/>
        <w:rPr>
          <w:sz w:val="28"/>
          <w:szCs w:val="28"/>
          <w:lang w:val="ru-RU"/>
        </w:rPr>
      </w:pPr>
      <w:r w:rsidRPr="00B15F9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«ИЗОБРАЗИТЕЛЬНОЕ ИСКУССТВО»</w:t>
      </w:r>
    </w:p>
    <w:p w14:paraId="762274BE" w14:textId="77777777" w:rsidR="00B909EC" w:rsidRPr="00B15F97" w:rsidRDefault="00000000" w:rsidP="00B15F97">
      <w:pPr>
        <w:autoSpaceDE w:val="0"/>
        <w:autoSpaceDN w:val="0"/>
        <w:spacing w:before="1032" w:after="0" w:line="240" w:lineRule="auto"/>
        <w:ind w:left="2142" w:right="-10"/>
        <w:contextualSpacing/>
        <w:jc w:val="center"/>
        <w:rPr>
          <w:sz w:val="28"/>
          <w:szCs w:val="28"/>
          <w:lang w:val="ru-RU"/>
        </w:rPr>
      </w:pPr>
      <w:r w:rsidRPr="00B15F9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(для 1-4 классов образовательных организаций)</w:t>
      </w:r>
    </w:p>
    <w:p w14:paraId="5F06DDA5" w14:textId="2B69DEA4" w:rsidR="00B909EC" w:rsidRDefault="00B909EC">
      <w:pPr>
        <w:autoSpaceDE w:val="0"/>
        <w:autoSpaceDN w:val="0"/>
        <w:spacing w:after="780" w:line="220" w:lineRule="exact"/>
        <w:rPr>
          <w:lang w:val="ru-RU"/>
        </w:rPr>
      </w:pPr>
    </w:p>
    <w:p w14:paraId="178F1405" w14:textId="66FFC082" w:rsidR="00B15F97" w:rsidRDefault="00B15F97">
      <w:pPr>
        <w:autoSpaceDE w:val="0"/>
        <w:autoSpaceDN w:val="0"/>
        <w:spacing w:after="780" w:line="220" w:lineRule="exact"/>
        <w:rPr>
          <w:lang w:val="ru-RU"/>
        </w:rPr>
      </w:pPr>
    </w:p>
    <w:p w14:paraId="7C891A02" w14:textId="32B7B650" w:rsidR="00B15F97" w:rsidRDefault="00B15F97">
      <w:pPr>
        <w:autoSpaceDE w:val="0"/>
        <w:autoSpaceDN w:val="0"/>
        <w:spacing w:after="780" w:line="220" w:lineRule="exact"/>
        <w:rPr>
          <w:lang w:val="ru-RU"/>
        </w:rPr>
      </w:pPr>
    </w:p>
    <w:p w14:paraId="4CD9F101" w14:textId="5FFF9A50" w:rsidR="00B15F97" w:rsidRDefault="00B15F97">
      <w:pPr>
        <w:autoSpaceDE w:val="0"/>
        <w:autoSpaceDN w:val="0"/>
        <w:spacing w:after="780" w:line="220" w:lineRule="exact"/>
        <w:rPr>
          <w:lang w:val="ru-RU"/>
        </w:rPr>
      </w:pPr>
    </w:p>
    <w:p w14:paraId="6BCFDEEE" w14:textId="20A83192" w:rsidR="00B15F97" w:rsidRDefault="00B15F97">
      <w:pPr>
        <w:autoSpaceDE w:val="0"/>
        <w:autoSpaceDN w:val="0"/>
        <w:spacing w:after="780" w:line="220" w:lineRule="exact"/>
        <w:rPr>
          <w:lang w:val="ru-RU"/>
        </w:rPr>
      </w:pPr>
    </w:p>
    <w:p w14:paraId="6F827119" w14:textId="7A39BBB9" w:rsidR="00B15F97" w:rsidRDefault="00B15F97">
      <w:pPr>
        <w:autoSpaceDE w:val="0"/>
        <w:autoSpaceDN w:val="0"/>
        <w:spacing w:after="780" w:line="220" w:lineRule="exact"/>
        <w:rPr>
          <w:lang w:val="ru-RU"/>
        </w:rPr>
      </w:pPr>
    </w:p>
    <w:p w14:paraId="2571E77F" w14:textId="77777777" w:rsidR="00B909EC" w:rsidRPr="00B15F97" w:rsidRDefault="00000000">
      <w:pPr>
        <w:autoSpaceDE w:val="0"/>
        <w:autoSpaceDN w:val="0"/>
        <w:spacing w:after="0" w:line="230" w:lineRule="auto"/>
        <w:ind w:right="3510"/>
        <w:jc w:val="right"/>
        <w:rPr>
          <w:sz w:val="28"/>
          <w:szCs w:val="28"/>
          <w:lang w:val="ru-RU"/>
        </w:rPr>
      </w:pPr>
      <w:proofErr w:type="spellStart"/>
      <w:r w:rsidRPr="00B15F9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с.Усть</w:t>
      </w:r>
      <w:proofErr w:type="spellEnd"/>
      <w:r w:rsidRPr="00B15F9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-Салда 2022</w:t>
      </w:r>
    </w:p>
    <w:p w14:paraId="1DCAC3D6" w14:textId="77777777" w:rsidR="00B909EC" w:rsidRPr="00B15F97" w:rsidRDefault="00B909EC">
      <w:pPr>
        <w:rPr>
          <w:lang w:val="ru-RU"/>
        </w:rPr>
        <w:sectPr w:rsidR="00B909EC" w:rsidRPr="00B15F97">
          <w:pgSz w:w="11900" w:h="16840"/>
          <w:pgMar w:top="1000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14:paraId="365B9881" w14:textId="77777777" w:rsidR="00B909EC" w:rsidRPr="00B15F97" w:rsidRDefault="00000000" w:rsidP="00B15F97">
      <w:pPr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0879AD8F" w14:textId="77777777" w:rsidR="00B15F97" w:rsidRDefault="00000000" w:rsidP="00B15F97">
      <w:pPr>
        <w:autoSpaceDE w:val="0"/>
        <w:autoSpaceDN w:val="0"/>
        <w:spacing w:before="34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Рабочая программа по изобразительному искусству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14:paraId="6EF799C8" w14:textId="4FE111EE" w:rsidR="00B909EC" w:rsidRPr="00B15F97" w:rsidRDefault="00000000" w:rsidP="00B15F97">
      <w:pPr>
        <w:autoSpaceDE w:val="0"/>
        <w:autoSpaceDN w:val="0"/>
        <w:spacing w:before="34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14:paraId="2BD36DF1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14:paraId="692D79C2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10A5050F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14:paraId="25BFD469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4B449051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20615AE7" w14:textId="77777777" w:rsidR="00B909EC" w:rsidRPr="00B15F97" w:rsidRDefault="00000000" w:rsidP="00B15F97">
      <w:pPr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B15F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51E923D6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14:paraId="7810B35D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МЕСТО УЧЕБНОГО ПРЕДМЕТА «ИЗОБРАЗИТЕЛЬНОЕ ИСКУССТВО» В УЧЕБНОМ ПЛАНЕ</w:t>
      </w:r>
    </w:p>
    <w:p w14:paraId="33BDE2D5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14:paraId="15BC43C8" w14:textId="77777777" w:rsidR="00B909EC" w:rsidRPr="00B15F97" w:rsidRDefault="00000000" w:rsidP="00B15F97">
      <w:pPr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1-4 классов программы начального общего образования в объёме 1 ч одного учебного часа в неделю. Изучение содержания всех модулей в 1-4 классах обязательно.</w:t>
      </w:r>
    </w:p>
    <w:p w14:paraId="72811064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14:paraId="5C5ECA22" w14:textId="77777777" w:rsidR="00B909EC" w:rsidRPr="00B15F97" w:rsidRDefault="00000000" w:rsidP="00B15F97">
      <w:pPr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Общее число часов, отведённых на изучение учебного предмета «Изобразительное искусство», — 135 ч (один час в неделю в каждом классе).</w:t>
      </w:r>
    </w:p>
    <w:p w14:paraId="3B7D534B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 класс — 33 ч, 2 класс — 34 ч, 3 класс — 34 ч, 4 класс — 34 ч.</w:t>
      </w:r>
    </w:p>
    <w:p w14:paraId="51F12F06" w14:textId="77777777" w:rsidR="00B909EC" w:rsidRPr="00B15F97" w:rsidRDefault="00B909EC" w:rsidP="00B15F97">
      <w:pPr>
        <w:spacing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B909EC" w:rsidRPr="00B15F97" w:rsidSect="00B15F97">
          <w:pgSz w:w="11900" w:h="16840"/>
          <w:pgMar w:top="851" w:right="682" w:bottom="1440" w:left="666" w:header="720" w:footer="720" w:gutter="0"/>
          <w:cols w:space="720" w:equalWidth="0">
            <w:col w:w="10552" w:space="0"/>
          </w:cols>
          <w:docGrid w:linePitch="360"/>
        </w:sectPr>
      </w:pPr>
    </w:p>
    <w:p w14:paraId="7235661F" w14:textId="77777777" w:rsidR="00B909EC" w:rsidRPr="00B15F97" w:rsidRDefault="00000000" w:rsidP="00B15F97">
      <w:pPr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СОДЕРЖАНИЕ УЧЕБНОГО ПРЕДМЕТА </w:t>
      </w:r>
    </w:p>
    <w:p w14:paraId="059BA947" w14:textId="77777777" w:rsidR="00B909EC" w:rsidRPr="00B15F97" w:rsidRDefault="00000000" w:rsidP="00B15F97">
      <w:pPr>
        <w:autoSpaceDE w:val="0"/>
        <w:autoSpaceDN w:val="0"/>
        <w:spacing w:before="34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1 КЛАСС</w:t>
      </w:r>
    </w:p>
    <w:p w14:paraId="6C12B5A4" w14:textId="77777777" w:rsidR="00B15F97" w:rsidRDefault="00000000" w:rsidP="00B15F97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«Графика»</w:t>
      </w:r>
    </w:p>
    <w:p w14:paraId="3FB9BF91" w14:textId="4EB7610B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53F6EF0C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433D833D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Рисование с натуры: разные листья и их форма.</w:t>
      </w:r>
    </w:p>
    <w:p w14:paraId="29E099DF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14:paraId="287BCA44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05DBC80F" w14:textId="77777777" w:rsid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«Живопись»</w:t>
      </w:r>
    </w:p>
    <w:p w14:paraId="300B6CC5" w14:textId="3D37198B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415881C8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B77A2AE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Эмоциональная выразительность цвета, способы выражение настроения в изображаемом сюжете.</w:t>
      </w:r>
    </w:p>
    <w:p w14:paraId="37A8E2ED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65165F5C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Тематическая композиция «Времена года». Контрастные цветовые состояния времён года.</w:t>
      </w:r>
    </w:p>
    <w:p w14:paraId="26552E48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Живопись (гуашь), аппликация или смешанная техника.</w:t>
      </w:r>
    </w:p>
    <w:p w14:paraId="2CDD3C2D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Техника монотипии. Представления о симметрии. Развитие воображения.</w:t>
      </w:r>
    </w:p>
    <w:p w14:paraId="7BBCF90D" w14:textId="77777777" w:rsidR="00B15F97" w:rsidRDefault="00000000" w:rsidP="00B15F97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«Скульптура»</w:t>
      </w:r>
    </w:p>
    <w:p w14:paraId="3E5A50C8" w14:textId="3D157882" w:rsidR="00B909EC" w:rsidRPr="00B15F97" w:rsidRDefault="00000000" w:rsidP="00B15F97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Изображение в объёме. Приёмы работы с пластилином; дощечка, стек, тряпочка.</w:t>
      </w:r>
    </w:p>
    <w:p w14:paraId="29D9D89B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14:paraId="255784E2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29918C06" w14:textId="18E16AE1" w:rsidR="00B909EC" w:rsidRPr="00B15F97" w:rsidRDefault="00000000" w:rsidP="00B15F97">
      <w:pPr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Бумажная пластика. Овладение первичными приёмами </w:t>
      </w:r>
      <w:r w:rsidR="00B15F97"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надрезания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закручивания, складывания. Объёмная аппликация из бумаги и картона.</w:t>
      </w:r>
    </w:p>
    <w:p w14:paraId="626C5B2D" w14:textId="77777777" w:rsid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«Декоративно-прикладное искусство»</w:t>
      </w:r>
    </w:p>
    <w:p w14:paraId="4FB58551" w14:textId="6CA71F65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01C844AE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7AFF68ED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33694243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681FDFFA" w14:textId="77777777" w:rsidR="00B909EC" w:rsidRPr="00B15F97" w:rsidRDefault="00B909EC" w:rsidP="00B15F97">
      <w:pPr>
        <w:spacing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B909EC" w:rsidRPr="00B15F97" w:rsidSect="00B15F97">
          <w:pgSz w:w="11900" w:h="16840"/>
          <w:pgMar w:top="851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ECDE25F" w14:textId="0B2013A2" w:rsidR="00B909EC" w:rsidRPr="00B15F97" w:rsidRDefault="00000000" w:rsidP="00B15F97">
      <w:pPr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Дизайн предмета: изготовление нарядной упаковки путём складывания бумаги и аппликации. Оригами — создание игрушки для новогодней ёлки. Приёмы складывания бумаги.</w:t>
      </w:r>
    </w:p>
    <w:p w14:paraId="5204543A" w14:textId="77777777" w:rsid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«Архитектура»</w:t>
      </w:r>
    </w:p>
    <w:p w14:paraId="5B72075D" w14:textId="09B07850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4091651C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24E0B359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53E61BAF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«Восприятие произведений искусства»</w:t>
      </w:r>
    </w:p>
    <w:p w14:paraId="5B4D1E72" w14:textId="6A9E3F0F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895CF56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63FDA80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3AAE4C8C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14:paraId="4BBB6DDA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14:paraId="75AA3E00" w14:textId="77777777" w:rsidR="0016716A" w:rsidRDefault="00000000" w:rsidP="00B15F97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«Азбука цифровой графики»</w:t>
      </w:r>
    </w:p>
    <w:p w14:paraId="7072199C" w14:textId="2B1F952A" w:rsidR="00B909EC" w:rsidRPr="00B15F97" w:rsidRDefault="00000000" w:rsidP="00B15F97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14:paraId="644D7892" w14:textId="77777777" w:rsidR="00B909EC" w:rsidRPr="00B15F97" w:rsidRDefault="00000000" w:rsidP="00B15F97">
      <w:pPr>
        <w:autoSpaceDE w:val="0"/>
        <w:autoSpaceDN w:val="0"/>
        <w:spacing w:before="26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2 КЛАСС</w:t>
      </w:r>
    </w:p>
    <w:p w14:paraId="37B30BEF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«Графика»</w:t>
      </w:r>
    </w:p>
    <w:p w14:paraId="0B175F78" w14:textId="32385F76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1AB63DB0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Пастель и мелки — особенности и выразительные свойства графических материалов, приёмы работы.</w:t>
      </w:r>
    </w:p>
    <w:p w14:paraId="5C693A2A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4BE9440F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Пропорции —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4EE4D561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</w:t>
      </w:r>
    </w:p>
    <w:p w14:paraId="3BDAD397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Штриховка. Умение внимательно рассматривать и анализировать форму натурного предмета.</w:t>
      </w:r>
    </w:p>
    <w:p w14:paraId="54F40A2B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14:paraId="79E5CEBE" w14:textId="77777777" w:rsidR="0016716A" w:rsidRDefault="00000000" w:rsidP="00B15F97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«Живопись»</w:t>
      </w:r>
    </w:p>
    <w:p w14:paraId="3136E3F2" w14:textId="50EB9CA9" w:rsidR="00B909EC" w:rsidRPr="00B15F97" w:rsidRDefault="00000000" w:rsidP="00B15F97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Цвета основные и составные. Развитие навыков смешивания красок и получения нового цвета.</w:t>
      </w:r>
    </w:p>
    <w:p w14:paraId="17ABCE2D" w14:textId="2DEF8071" w:rsidR="00B909EC" w:rsidRPr="00B15F97" w:rsidRDefault="00000000" w:rsidP="0016716A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Приёмы работы гуашью. Разный характер мазков и движений кистью. Пастозное, плотное и</w:t>
      </w:r>
      <w:r w:rsidR="00167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прозрачное нанесение краски.</w:t>
      </w:r>
    </w:p>
    <w:p w14:paraId="35114221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Акварель и её свойства. Акварельные кисти. Приёмы работы акварелью.</w:t>
      </w:r>
    </w:p>
    <w:p w14:paraId="7222C526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Цвет тёплый и холодный — цветовой контраст.</w:t>
      </w:r>
    </w:p>
    <w:p w14:paraId="3AF248DA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7BE1AB62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Цвет открытый — звонкий и приглушённый, тихий. Эмоциональная выразительность цвета.</w:t>
      </w:r>
    </w:p>
    <w:p w14:paraId="1B78C6CA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— по выбору учителя). Произведения И. К. Айвазовского.</w:t>
      </w:r>
    </w:p>
    <w:p w14:paraId="036EF45A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564A1239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«Скульптура»</w:t>
      </w:r>
    </w:p>
    <w:p w14:paraId="52A0C050" w14:textId="4178E731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Лепка </w:t>
      </w:r>
      <w:proofErr w:type="gram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 пластилины</w:t>
      </w:r>
      <w:proofErr w:type="gram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или глины игрушки — сказочного животного по мотивам выбранного художественного народного промысла (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филимоновская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7BFEAFED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14:paraId="74B00264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6CBC5EC4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«Декоративно-прикладное искусство»</w:t>
      </w:r>
    </w:p>
    <w:p w14:paraId="1F58BABB" w14:textId="7F4A9ED5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Наблюдение узоров в природе (на основе фотографий в условиях урока): снежинки, паутинки, роса на листьях и др. Ассоциативное сопоставление с орнаментами в предметах декоративно-прикладного искусства (кружево, вышивка, ювелирные изделия и др.).</w:t>
      </w:r>
    </w:p>
    <w:p w14:paraId="2A0049EA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Рисунок геометрического орнамента кружева или вышивки.</w:t>
      </w:r>
    </w:p>
    <w:p w14:paraId="68204F67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Декоративная композиция. Ритм пятен в декоративной аппликации.</w:t>
      </w:r>
    </w:p>
    <w:p w14:paraId="3A930181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Поделки из подручных нехудожественных материалов.</w:t>
      </w:r>
    </w:p>
    <w:p w14:paraId="34AD7899" w14:textId="118C7C1E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Декоративные изображения животных в игрушках народных промыслов; 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филимоновские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7DF84B09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202CA762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«Архитектура»</w:t>
      </w:r>
    </w:p>
    <w:p w14:paraId="3963A715" w14:textId="0226A8F6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3F0DB290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Построение игрового сказочного города из бумаги (на основе сворачивания геометрических тел —параллелепипедов разной высоты, цилиндров с прорезями и наклейками); завивание, скручивание и складывание полоски бумаги (например, гармошкой).</w:t>
      </w:r>
    </w:p>
    <w:p w14:paraId="0B88014D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6BC4379A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«Восприятие произведений искусства»</w:t>
      </w:r>
    </w:p>
    <w:p w14:paraId="7BA6A948" w14:textId="58345C42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3B925D8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0BC33EA6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Восприятие орнаментальных произведений прикладного искусства (кружево, шитьё, резьба и роспись и др.).</w:t>
      </w:r>
    </w:p>
    <w:p w14:paraId="5C4724F1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14:paraId="30612C0F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Восприятие произведений анималистического жанра в графике (произведения В. В. Ватагина, Е. И. Чарушина и др.) и в скульптуре (произведения В. В. Ватагина). Наблюдение животных с точки зрения их пропорций, характера движения, пластики.</w:t>
      </w:r>
    </w:p>
    <w:p w14:paraId="53CFB9BB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«Азбука цифровой графики»</w:t>
      </w:r>
    </w:p>
    <w:p w14:paraId="1AE4149E" w14:textId="5043CB01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Компьютерные средства изображения. Виды линий (в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или другом графическом редакторе).</w:t>
      </w:r>
    </w:p>
    <w:p w14:paraId="3AF7AAB8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A5D2CF6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Освоение инструментов традиционного рисования (карандаш, кисточка, ластик, заливка и др.) в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основе простых сюжетов (например, образ дерева).</w:t>
      </w:r>
    </w:p>
    <w:p w14:paraId="7392A438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Освоение инструментов традиционного рисования в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 и др.).</w:t>
      </w:r>
    </w:p>
    <w:p w14:paraId="5BB2E3CA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78D9A880" w14:textId="77777777" w:rsidR="00B909EC" w:rsidRPr="00B15F97" w:rsidRDefault="00000000" w:rsidP="00B15F97">
      <w:pPr>
        <w:autoSpaceDE w:val="0"/>
        <w:autoSpaceDN w:val="0"/>
        <w:spacing w:before="26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 КЛАСС</w:t>
      </w:r>
    </w:p>
    <w:p w14:paraId="5DB5B8D0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«Графика»</w:t>
      </w:r>
    </w:p>
    <w:p w14:paraId="51223AD3" w14:textId="3DD2DEAF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2937821A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5186E3EE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3EE2FC0D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24EC495A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Транспорт в городе. Рисунки реальных или фантастических машин.</w:t>
      </w:r>
    </w:p>
    <w:p w14:paraId="17C6D83E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Изображение лица человека. Строение, пропорции, взаиморасположение частей лица.</w:t>
      </w:r>
    </w:p>
    <w:p w14:paraId="42626E22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Эскиз маски для маскарада: изображение лица — маски персонажа с ярко выраженным характером. Аппликация из цветной бумаги.</w:t>
      </w:r>
    </w:p>
    <w:p w14:paraId="5390290C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«Живопись»</w:t>
      </w:r>
    </w:p>
    <w:p w14:paraId="5527DD40" w14:textId="094913FB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</w:t>
      </w:r>
    </w:p>
    <w:p w14:paraId="755FC45A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Художник в театре: эскиз занавеса (или декораций сцены) для спектакля со сказочным сюжетом (сказка по выбору).</w:t>
      </w:r>
    </w:p>
    <w:p w14:paraId="75FCA44F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78384F06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</w:p>
    <w:p w14:paraId="233CA1C7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3D6E7F3D" w14:textId="3F9C5CE3" w:rsidR="00B909EC" w:rsidRPr="00B15F97" w:rsidRDefault="00000000" w:rsidP="0016716A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Портрет человека по памяти и представлению с опорой на натуру. Выражение в портрете</w:t>
      </w:r>
      <w:r w:rsidR="00167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3AB8A1B5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«Скульптура»</w:t>
      </w:r>
    </w:p>
    <w:p w14:paraId="5314099F" w14:textId="7492B1B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42C1F706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бумагопластики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62E67FD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5D582156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5AF8BD06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«Декоративно-прикладное искусство»</w:t>
      </w:r>
    </w:p>
    <w:p w14:paraId="1903C493" w14:textId="6E840D22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4098F732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4750110E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павловопосадских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платков.</w:t>
      </w:r>
    </w:p>
    <w:p w14:paraId="65AB2265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14:paraId="4762D5B5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«Архитектура»</w:t>
      </w:r>
    </w:p>
    <w:p w14:paraId="71537480" w14:textId="0D7E7533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29A93D59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</w:t>
      </w:r>
    </w:p>
    <w:p w14:paraId="5CA35A12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4B5977B3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«Восприятие произведений искусства»</w:t>
      </w:r>
    </w:p>
    <w:p w14:paraId="01C33D1C" w14:textId="554B7878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3A0C031C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Восприятие объектов окружающего мира —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79E01BE4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56BF028C" w14:textId="77777777" w:rsidR="0016716A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</w:t>
      </w:r>
    </w:p>
    <w:p w14:paraId="259AFF0D" w14:textId="5956170C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— за учителем). Осознание значимости и увлекательности посещения музеев;</w:t>
      </w:r>
    </w:p>
    <w:p w14:paraId="53A82F1F" w14:textId="77777777" w:rsidR="00B909EC" w:rsidRPr="00B15F97" w:rsidRDefault="00000000" w:rsidP="00B15F97">
      <w:pPr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посещение знаменитого музея как событие; интерес к коллекции музея и искусству в целом.</w:t>
      </w:r>
    </w:p>
    <w:p w14:paraId="7624A55B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Знания о видах пространственных искусств: виды определяются по назначению произведений в жизни людей.</w:t>
      </w:r>
    </w:p>
    <w:p w14:paraId="76E87FE1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Жанры в изобразительном искусстве — в живописи, графике, скульптуре — определяются предметом изображения; классификация и сравнение содержания произведений сходного сюжета (портреты, пейзажи и др.).</w:t>
      </w:r>
    </w:p>
    <w:p w14:paraId="507EC343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Представления о произведениях крупнейших отечественных художников-пейзажистов: И. И. Шишкина, И. И. Левитана, А. К. Саврасова, В. Д. Поленова, А. И. Куинджи, И. К. Айвазовского и др.</w:t>
      </w:r>
    </w:p>
    <w:p w14:paraId="2A15CA2B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др.</w:t>
      </w:r>
    </w:p>
    <w:p w14:paraId="5D3EBD52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«Азбука цифровой графики»</w:t>
      </w:r>
    </w:p>
    <w:p w14:paraId="20F98B85" w14:textId="1AAF96F4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</w:r>
    </w:p>
    <w:p w14:paraId="206A3420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255E7C0E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Изображение и изучение мимики лица в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(или другом графическом редакторе).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34C9E30D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Редактирование фотографий в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Picture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Manager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 изменение яркости, контраста, насыщенности цвета; обрезка, поворот, отражение.</w:t>
      </w:r>
    </w:p>
    <w:p w14:paraId="40184BE1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7F23CEA0" w14:textId="77777777" w:rsidR="00B909EC" w:rsidRPr="00B15F97" w:rsidRDefault="00000000" w:rsidP="00B15F97">
      <w:pPr>
        <w:autoSpaceDE w:val="0"/>
        <w:autoSpaceDN w:val="0"/>
        <w:spacing w:before="26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4 КЛАСС</w:t>
      </w:r>
    </w:p>
    <w:p w14:paraId="43B46936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«Графика»</w:t>
      </w:r>
    </w:p>
    <w:p w14:paraId="1BBAD2CD" w14:textId="3A32A36D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6935D3EB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510FC938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Графическое изображение героев былин, древних легенд, сказок и сказаний разных народов.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Изображение города — тематическая графическая композиция; использование карандаша, мелков, фломастеров (смешанная техника).</w:t>
      </w:r>
    </w:p>
    <w:p w14:paraId="41125371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«Живопись»</w:t>
      </w:r>
    </w:p>
    <w:p w14:paraId="65A743EE" w14:textId="3BD6F8C4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5CE5F274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7C9322AE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2D113777" w14:textId="77777777" w:rsidR="0016716A" w:rsidRDefault="00000000" w:rsidP="0016716A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«Скульптура»</w:t>
      </w:r>
    </w:p>
    <w:p w14:paraId="06861D2A" w14:textId="6A5DD715" w:rsidR="00B909EC" w:rsidRPr="00B15F97" w:rsidRDefault="00000000" w:rsidP="0016716A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Знакомство со скульптурными памятниками героям и мемориальными комплексами.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14:paraId="1D16C678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«Декоративно-прикладное искусство»</w:t>
      </w:r>
    </w:p>
    <w:p w14:paraId="621992E5" w14:textId="0DC8BAE5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14:paraId="0A2555B4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14:paraId="55558D31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4E16707C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Народный костюм. Русский народный праздничный костюм, символы и обереги в его декоре.</w:t>
      </w:r>
    </w:p>
    <w:p w14:paraId="4DE61D29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Головные уборы. Особенности мужской одежды разных сословий, связь украшения костюма мужчины с родом его занятий.</w:t>
      </w:r>
    </w:p>
    <w:p w14:paraId="0FF99F1D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Женский и мужской костюмы в традициях разных народов. Своеобразие одежды разных эпох и культур.</w:t>
      </w:r>
    </w:p>
    <w:p w14:paraId="7BE1244F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«Архитектура»</w:t>
      </w:r>
    </w:p>
    <w:p w14:paraId="7659E09E" w14:textId="63818BE8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710AF95E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4D0D819C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1A321E42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0FBF82A0" w14:textId="353025DF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 Понимание значения для современных людей сохранения культурного наследия.</w:t>
      </w:r>
    </w:p>
    <w:p w14:paraId="4A12255C" w14:textId="77777777" w:rsidR="0016716A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«Восприятие произведений искусства»</w:t>
      </w:r>
    </w:p>
    <w:p w14:paraId="4102F3E4" w14:textId="5183D869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отечественной культуры.</w:t>
      </w:r>
    </w:p>
    <w:p w14:paraId="29533B69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791AECDA" w14:textId="77777777" w:rsidR="00B909EC" w:rsidRPr="00B15F97" w:rsidRDefault="00000000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18FD72DD" w14:textId="77777777" w:rsidR="00B909EC" w:rsidRPr="00B15F97" w:rsidRDefault="00000000" w:rsidP="00B15F9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</w:t>
      </w:r>
    </w:p>
    <w:p w14:paraId="7D4E3C01" w14:textId="77777777" w:rsidR="00555DEF" w:rsidRPr="00B15F97" w:rsidRDefault="00000000" w:rsidP="00555DEF">
      <w:pPr>
        <w:autoSpaceDE w:val="0"/>
        <w:autoSpaceDN w:val="0"/>
        <w:spacing w:after="0" w:line="240" w:lineRule="auto"/>
        <w:ind w:right="9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</w:t>
      </w:r>
      <w:r w:rsidR="00555D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55DEF"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современном мире.</w:t>
      </w:r>
    </w:p>
    <w:p w14:paraId="3D60FCFB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</w:t>
      </w:r>
      <w:proofErr w:type="spellStart"/>
      <w:proofErr w:type="gram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ансамбль«</w:t>
      </w:r>
      <w:proofErr w:type="gram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Героям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Сталинградской битвы» на Мамаевом кургане (и другие по выбору учителя).</w:t>
      </w:r>
    </w:p>
    <w:p w14:paraId="4CD60485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«Азбука цифровой графики»</w:t>
      </w:r>
    </w:p>
    <w:p w14:paraId="49784C44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Изображение и освоение в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2712A066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том числе с учётом местных традиций).</w:t>
      </w:r>
    </w:p>
    <w:p w14:paraId="10A03EC7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6E9503F9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65C663B0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GIF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-анимации и сохранить простое повторяющееся движение своего рисунка.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Создание компьютерной презентации в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PowerPoint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тему архитектуры, декоративного и изобразительного искусства выбранной эпохи или национальной культуры.</w:t>
      </w:r>
    </w:p>
    <w:p w14:paraId="06EB3713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Виртуальные тематические путешествия по художественным музеям мира.</w:t>
      </w:r>
    </w:p>
    <w:p w14:paraId="08AC891B" w14:textId="77777777" w:rsidR="00555DEF" w:rsidRPr="00B15F97" w:rsidRDefault="00555DEF" w:rsidP="00555DEF">
      <w:pPr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ПЛАНИРУЕМЫЕ ОБРАЗОВАТЕЛЬНЫЕ РЕЗУЛЬТАТЫ</w:t>
      </w:r>
    </w:p>
    <w:p w14:paraId="5E1482EF" w14:textId="77777777" w:rsidR="00555DEF" w:rsidRPr="00B15F97" w:rsidRDefault="00555DEF" w:rsidP="00555DEF">
      <w:pPr>
        <w:autoSpaceDE w:val="0"/>
        <w:autoSpaceDN w:val="0"/>
        <w:spacing w:before="34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14:paraId="53EFF885" w14:textId="77777777" w:rsidR="00555DEF" w:rsidRPr="00B15F97" w:rsidRDefault="00555DEF" w:rsidP="00555DEF">
      <w:pPr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14:paraId="381DDD29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Программа призвана обеспечить достижение обучающимися личностных результатов: </w:t>
      </w:r>
    </w:p>
    <w:p w14:paraId="6CBA3560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уважения и ценностного отношения к своей Родине — России; </w:t>
      </w:r>
    </w:p>
    <w:p w14:paraId="3E9E88A7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</w:p>
    <w:p w14:paraId="62ED5458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духовно-нравственное развитие обучающихся; </w:t>
      </w:r>
    </w:p>
    <w:p w14:paraId="45C9A077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</w:p>
    <w:p w14:paraId="631DCFAB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позитивный опыт участия в творческой деятельности; </w:t>
      </w:r>
    </w:p>
    <w:p w14:paraId="09B4B62E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74BDBB21" w14:textId="77777777" w:rsidR="00555DEF" w:rsidRPr="00B15F97" w:rsidRDefault="00555DEF" w:rsidP="00555DEF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Патриотическое воспитание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14:paraId="2DC0D893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Гражданское воспитание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5A415558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Духовно-нравственное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1773F7EC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Эстетическое воспитание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56FAE23D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Ценности познавательной деятельности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71C61F44" w14:textId="77777777" w:rsidR="00555DEF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Экологическое воспитание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8AA5D20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Трудовое воспитание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14:paraId="1AC38458" w14:textId="77777777" w:rsidR="00555DEF" w:rsidRPr="00B15F97" w:rsidRDefault="00555DEF" w:rsidP="00555DEF">
      <w:pPr>
        <w:autoSpaceDE w:val="0"/>
        <w:autoSpaceDN w:val="0"/>
        <w:spacing w:before="26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14:paraId="59B8F723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1.Овладение универсальными познавательными действиями </w:t>
      </w:r>
    </w:p>
    <w:p w14:paraId="27EDEB62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Пространственные представления и сенсорные способности: </w:t>
      </w:r>
    </w:p>
    <w:p w14:paraId="6D6BD721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форму предмета, конструкции; </w:t>
      </w:r>
    </w:p>
    <w:p w14:paraId="5D290698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выявлять доминантные черты (характерные особенности) в визуальном образе; </w:t>
      </w:r>
    </w:p>
    <w:p w14:paraId="09EEEDEF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сравнивать плоскостные и пространственные объекты по заданным основаниям; </w:t>
      </w:r>
    </w:p>
    <w:p w14:paraId="2E2A8ED7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находить ассоциативные связи между визуальными образами разных форм и предметов; </w:t>
      </w:r>
    </w:p>
    <w:p w14:paraId="31B69D9B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сопоставлять части и целое в видимом образе, предмете, конструкции; </w:t>
      </w:r>
    </w:p>
    <w:p w14:paraId="45C9126F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анализировать пропорциональные отношения частей внутри целого и предметов между собой;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обобщать форму составной конструкции; </w:t>
      </w:r>
    </w:p>
    <w:p w14:paraId="4DD4FEF8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</w:p>
    <w:p w14:paraId="7F465757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абстрагировать образ реальности при построении плоской композиции; </w:t>
      </w:r>
    </w:p>
    <w:p w14:paraId="4891B059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18271708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Базовые логические и исследовательские действия: </w:t>
      </w:r>
    </w:p>
    <w:p w14:paraId="2EAB596F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</w:p>
    <w:p w14:paraId="7E92D4C2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</w:p>
    <w:p w14:paraId="61F903B8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</w:p>
    <w:p w14:paraId="2910A3C1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</w:p>
    <w:p w14:paraId="7E66EAE4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</w:p>
    <w:p w14:paraId="4D4E2D7B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</w:p>
    <w:p w14:paraId="4B339CE0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использовать знаково-символические средства для составления орнаментов и декоративных композиций; </w:t>
      </w:r>
    </w:p>
    <w:p w14:paraId="16162B5F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</w:p>
    <w:p w14:paraId="6B8AA7DC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</w:p>
    <w:p w14:paraId="4156A6A5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ставить и использовать вопросы как исследовательский инструмент познания.</w:t>
      </w:r>
    </w:p>
    <w:p w14:paraId="3443EE5F" w14:textId="77777777" w:rsidR="00555DEF" w:rsidRDefault="00555DEF" w:rsidP="00555DEF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Работа с информацией:</w:t>
      </w:r>
    </w:p>
    <w:p w14:paraId="2D1C719A" w14:textId="77777777" w:rsidR="00555DEF" w:rsidRPr="00B15F97" w:rsidRDefault="00555DEF" w:rsidP="00555DEF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использовать электронные образовательные ресурсы;</w:t>
      </w:r>
    </w:p>
    <w:p w14:paraId="373EF88A" w14:textId="77777777" w:rsidR="00555DEF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уметь работать с электронными учебниками и учебными пособиями; </w:t>
      </w:r>
    </w:p>
    <w:p w14:paraId="05D18693" w14:textId="77777777" w:rsidR="00555DEF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</w:p>
    <w:p w14:paraId="522470F8" w14:textId="77777777" w:rsidR="00555DEF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</w:p>
    <w:p w14:paraId="5B0EC371" w14:textId="77777777" w:rsidR="00555DEF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и эскизах, электронных презентациях; </w:t>
      </w:r>
    </w:p>
    <w:p w14:paraId="606CAEB9" w14:textId="77777777" w:rsidR="00555DEF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осуществлять виртуальные путешествия по архитектурным памятникам, в отечественные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477E5E5" w14:textId="77777777" w:rsidR="00555DEF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художественные музеи и зарубежные художественные музеи (галереи) на основе установок и квестов, предложенных учителем; </w:t>
      </w:r>
    </w:p>
    <w:p w14:paraId="46BB513E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соблюдать правила информационной безопасности при работе в сети Интернет.</w:t>
      </w:r>
    </w:p>
    <w:p w14:paraId="1B288334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2.Овладение универсальными коммуникативными действиями </w:t>
      </w:r>
    </w:p>
    <w:p w14:paraId="7C3E26E5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Обучающиеся должны овладеть следующими действиями: </w:t>
      </w:r>
    </w:p>
    <w:p w14:paraId="77672A8E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</w:p>
    <w:p w14:paraId="4BD88418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4C5065F5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</w:p>
    <w:p w14:paraId="43644EA8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демонстрировать и объяснять результаты своего творческого, художественного или исследовательского опыта; </w:t>
      </w:r>
    </w:p>
    <w:p w14:paraId="7A2A5706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</w:p>
    <w:p w14:paraId="455972C5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</w:p>
    <w:p w14:paraId="1394D77F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501BD424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3.Овладение универсальными регулятивными действиями </w:t>
      </w:r>
    </w:p>
    <w:p w14:paraId="56A63AF9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Обучающиеся должны овладеть следующими действиями: </w:t>
      </w:r>
    </w:p>
    <w:p w14:paraId="423150C0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внимательно относиться и выполнять учебные задачи, поставленные учителем;</w:t>
      </w:r>
    </w:p>
    <w:p w14:paraId="78F3BDF9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соблюдать последовательность учебных действий при выполнении задания; </w:t>
      </w:r>
    </w:p>
    <w:p w14:paraId="39CBECB3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</w:p>
    <w:p w14:paraId="5F445097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5AD48838" w14:textId="77777777" w:rsidR="00555DEF" w:rsidRPr="00B15F97" w:rsidRDefault="00555DEF" w:rsidP="00555DEF">
      <w:pPr>
        <w:autoSpaceDE w:val="0"/>
        <w:autoSpaceDN w:val="0"/>
        <w:spacing w:before="26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14:paraId="267AC49B" w14:textId="77777777" w:rsidR="00555DEF" w:rsidRPr="00B15F97" w:rsidRDefault="00555DEF" w:rsidP="00555DEF">
      <w:pPr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14:paraId="4ED5363D" w14:textId="77777777" w:rsidR="00555DEF" w:rsidRPr="00B15F97" w:rsidRDefault="00555DEF" w:rsidP="00555DEF">
      <w:pPr>
        <w:autoSpaceDE w:val="0"/>
        <w:autoSpaceDN w:val="0"/>
        <w:spacing w:before="26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1 КЛАСС</w:t>
      </w:r>
    </w:p>
    <w:p w14:paraId="648EAA62" w14:textId="77777777" w:rsidR="00555DEF" w:rsidRPr="00B15F97" w:rsidRDefault="00555DEF" w:rsidP="00555DEF">
      <w:pPr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«Графика»</w:t>
      </w:r>
    </w:p>
    <w:p w14:paraId="502B64D7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2BC873E2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44126E88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1227318C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создания рисунка простого (плоского) предмета с натуры.</w:t>
      </w:r>
    </w:p>
    <w:p w14:paraId="04A48F0C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381061E7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Приобретать первичные знания и навыки композиционного расположения изображения на листе.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6788AAA4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0107399D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0D39DBF5" w14:textId="77777777" w:rsidR="00555DEF" w:rsidRDefault="00555DEF" w:rsidP="00555DEF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«Живопись»</w:t>
      </w:r>
    </w:p>
    <w:p w14:paraId="7FB80803" w14:textId="77777777" w:rsidR="00555DEF" w:rsidRPr="00B15F97" w:rsidRDefault="00555DEF" w:rsidP="00555DEF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навыки работы красками «гуашь» в условиях урока.</w:t>
      </w:r>
    </w:p>
    <w:p w14:paraId="521867C4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0D51B86D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131CE87F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570FFAC5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1B143EF8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«Скульптура»</w:t>
      </w:r>
    </w:p>
    <w:p w14:paraId="72C07D0B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14:paraId="5D89FDBD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11D8277C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Овладевать первичными навыками 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бумагопластики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— создания объёмных форм из бумаги путём её складывания, надрезания, закручивания и др.</w:t>
      </w:r>
    </w:p>
    <w:p w14:paraId="2C6F8223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«Декоративно-прикладное искусство»</w:t>
      </w:r>
    </w:p>
    <w:p w14:paraId="4CE03422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503CD7C3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492E44C2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Учиться использовать правила симметрии в своей художественной деятельности.</w:t>
      </w:r>
    </w:p>
    <w:p w14:paraId="0F10960E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0A5946D2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знания о значении и назначении украшений в жизни людей.</w:t>
      </w:r>
    </w:p>
    <w:p w14:paraId="1DFE8E74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представления о глиняных игрушках отечественных народных художественных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49ABB967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5BF48646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«Архитектура»</w:t>
      </w:r>
    </w:p>
    <w:p w14:paraId="4ED00DCF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1EAEAAFF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2DE2C896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7035F510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61074718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«Восприятие произведений искусства»</w:t>
      </w:r>
    </w:p>
    <w:p w14:paraId="6F3F4D4A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6A850D76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0D625232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0FF7F1FA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Осваивать опыт эстетического восприятия и аналитического наблюдения архитектурных построек.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14:paraId="360AC4EF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5631D8BE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«Азбука цифровой графики»</w:t>
      </w:r>
    </w:p>
    <w:p w14:paraId="5154DBA5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3F7B34FD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14:paraId="74ACA4E6" w14:textId="77777777" w:rsidR="00555DEF" w:rsidRDefault="00555DEF" w:rsidP="00555DEF">
      <w:pPr>
        <w:autoSpaceDE w:val="0"/>
        <w:autoSpaceDN w:val="0"/>
        <w:spacing w:before="26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2 КЛАСС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«Графика»</w:t>
      </w:r>
    </w:p>
    <w:p w14:paraId="1E3F0757" w14:textId="77777777" w:rsidR="00555DEF" w:rsidRPr="00B15F97" w:rsidRDefault="00555DEF" w:rsidP="00555DEF">
      <w:pPr>
        <w:autoSpaceDE w:val="0"/>
        <w:autoSpaceDN w:val="0"/>
        <w:spacing w:before="26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3094AC7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навыки изображения на основе разной по характеру и способу наложения линии. 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46869AA5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34E78A94" w14:textId="77777777" w:rsidR="00555DEF" w:rsidRPr="00B15F97" w:rsidRDefault="00555DEF" w:rsidP="00555DEF">
      <w:pPr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31BC130D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«Живопись»</w:t>
      </w:r>
    </w:p>
    <w:p w14:paraId="1733B7E9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3623257C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7D61D697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2D72692D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1939A2D1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5327D9A2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Осваивать эмоциональную выразительность цвета: цвет звонкий и яркий, радостный; цвет </w:t>
      </w:r>
      <w:proofErr w:type="spellStart"/>
      <w:proofErr w:type="gram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мягкий,«</w:t>
      </w:r>
      <w:proofErr w:type="gram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глухой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 и мрачный и др.</w:t>
      </w:r>
    </w:p>
    <w:p w14:paraId="3AD4EE0C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14:paraId="15BD262B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146DF100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«Скульптура»</w:t>
      </w:r>
    </w:p>
    <w:p w14:paraId="58C35B60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филимоновская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абашевская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каргопольская, дымковская игрушки или с учётом местных промыслов).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59954B90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4F80BD69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«Декоративно-прикладное искусство»</w:t>
      </w:r>
    </w:p>
    <w:p w14:paraId="18EF46C7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2E7B0DC5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Сравнивать, сопоставлять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</w:r>
    </w:p>
    <w:p w14:paraId="41CC115D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4CC2EB9C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филимоновская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абашевская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каргопольская, дымковская игрушки или с учётом местных промыслов).</w:t>
      </w:r>
    </w:p>
    <w:p w14:paraId="6CD59CCE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59ED8292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Рассматривать, анализировать, сравнивать украшения человека на примерах иллюстраций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07B6FF12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12641BD3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«Архитектура»</w:t>
      </w:r>
    </w:p>
    <w:p w14:paraId="258C2FAB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0E0D6793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334B2B93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65D37094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понимание образа здания, то есть его эмоционального воздействия.</w:t>
      </w:r>
    </w:p>
    <w:p w14:paraId="7B92D739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4B579068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794BB26E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«Восприятие произведений искусства»</w:t>
      </w:r>
    </w:p>
    <w:p w14:paraId="68091F31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40FE971B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01F7CDC4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14:paraId="1A9D7B59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А. И. Куинджи,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2691C014" w14:textId="77777777" w:rsidR="00555DEF" w:rsidRPr="00B15F97" w:rsidRDefault="00555DEF" w:rsidP="00555DEF">
      <w:pPr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40829954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Знать имена и узнавать наиболее известные произведения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6D411217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«Азбука цифровой графики»</w:t>
      </w:r>
    </w:p>
    <w:p w14:paraId="745FEFBE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Осваивать возможности изображения с помощью разных видов линий в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(или другом графическом редакторе).</w:t>
      </w:r>
    </w:p>
    <w:p w14:paraId="1F7D41BD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а также построения из них простых рисунков или орнаментов.</w:t>
      </w:r>
    </w:p>
    <w:p w14:paraId="234FB0ED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Осваивать в компьютерном редакторе (например,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инструменты и техники — карандаш, кисточка, ластик, заливка и др. — и создавать простые рисунки или композиции (например, образ дерева).</w:t>
      </w:r>
    </w:p>
    <w:p w14:paraId="43432F97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</w:t>
      </w:r>
    </w:p>
    <w:p w14:paraId="0385963E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Участвовать в обсуждении композиционного построения кадра в фотографии.</w:t>
      </w:r>
    </w:p>
    <w:p w14:paraId="36E16898" w14:textId="77777777" w:rsidR="00555DEF" w:rsidRPr="00B15F97" w:rsidRDefault="00555DEF" w:rsidP="00555DEF">
      <w:pPr>
        <w:autoSpaceDE w:val="0"/>
        <w:autoSpaceDN w:val="0"/>
        <w:spacing w:before="26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 КЛАСС</w:t>
      </w:r>
    </w:p>
    <w:p w14:paraId="00765F2C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«Графика»</w:t>
      </w:r>
    </w:p>
    <w:p w14:paraId="582DC731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6F3F8315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7294B197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4D6DDC86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Создавать практическую творческую работу — поздравительную открытку, совмещая в ней шрифт и изображение.</w:t>
      </w:r>
    </w:p>
    <w:p w14:paraId="0AB1E576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Узнавать о работе художников над плакатами и афишами.</w:t>
      </w:r>
    </w:p>
    <w:p w14:paraId="65BC9F1B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Выполнять творческую композицию — эскиз афиши к выбранному спектаклю или фильму. Узнавать основные пропорции лица человека, взаимное расположение частей лица.</w:t>
      </w:r>
    </w:p>
    <w:p w14:paraId="1030B457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рисования портрета (лица) человека.</w:t>
      </w:r>
    </w:p>
    <w:p w14:paraId="378325CD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3D4E0C27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«Живопись»</w:t>
      </w:r>
    </w:p>
    <w:p w14:paraId="76351679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6DAC05C8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7B66C429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создания творческой живописной работы — натюрморта с ярко выраженным настроением или «натюрморта-автопортрета».</w:t>
      </w:r>
    </w:p>
    <w:p w14:paraId="30805880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Изображать красками портрет человека с опорой на натуру или по представлению.</w:t>
      </w:r>
    </w:p>
    <w:p w14:paraId="46CFE6DD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Создавать пейзаж, передавая в нём активное состояние природы.</w:t>
      </w:r>
    </w:p>
    <w:p w14:paraId="30D88740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Приобрести представление о деятельности художника в театре.</w:t>
      </w:r>
    </w:p>
    <w:p w14:paraId="7DC9695A" w14:textId="77777777" w:rsidR="00555DEF" w:rsidRPr="00B15F97" w:rsidRDefault="00555DEF" w:rsidP="00555DEF">
      <w:pPr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Создать красками эскиз занавеса или эскиз декораций к выбранному сюжету.</w:t>
      </w:r>
    </w:p>
    <w:p w14:paraId="32DBB05C" w14:textId="77777777" w:rsidR="00555DEF" w:rsidRPr="00B15F97" w:rsidRDefault="00555DEF" w:rsidP="00555DEF">
      <w:pPr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Познакомиться с работой художников по оформлению праздников.</w:t>
      </w:r>
    </w:p>
    <w:p w14:paraId="31098D45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567D4D5B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«Скульптура»</w:t>
      </w:r>
    </w:p>
    <w:p w14:paraId="200D8C3B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бумагопластики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по выбору учителя).</w:t>
      </w:r>
    </w:p>
    <w:p w14:paraId="42C963B0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43022FE1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45F39584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лепки эскиза парковой скульптуры.</w:t>
      </w:r>
    </w:p>
    <w:p w14:paraId="2CBBCD6F" w14:textId="77777777" w:rsidR="00555DEF" w:rsidRDefault="00555DEF" w:rsidP="00555DEF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«Декоративно-прикладное искусство»</w:t>
      </w:r>
    </w:p>
    <w:p w14:paraId="3BC4E50E" w14:textId="77777777" w:rsidR="00555DEF" w:rsidRPr="00B15F97" w:rsidRDefault="00555DEF" w:rsidP="00555DEF">
      <w:pPr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Узнавать о создании глиняной и деревянной посуды: народные художественные промыслы Гжель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Хохлома.</w:t>
      </w:r>
    </w:p>
    <w:p w14:paraId="0B9419BD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4BAC1E5C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</w:t>
      </w:r>
    </w:p>
    <w:p w14:paraId="251579D4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навыки создания орнаментов при помощи штампов и трафаретов.</w:t>
      </w:r>
    </w:p>
    <w:p w14:paraId="43EF7BA7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55679400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«Архитектура»</w:t>
      </w:r>
    </w:p>
    <w:p w14:paraId="01A5B825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4D960562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0F59654F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73904B6E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Придумать и нарисовать (или выполнить в технике 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бумагопластики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транспортное средство.</w:t>
      </w:r>
    </w:p>
    <w:p w14:paraId="01AAC2F6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Выполнить творческий рисунок —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0F05FE8F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«Восприятие произведений искусства»</w:t>
      </w:r>
    </w:p>
    <w:p w14:paraId="74036759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41A0C967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505B48DD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590714F5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7FBBF090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А. И. Куинджи, И. К. Айвазовского и других (по выбору учителя), приобретать представления об их произведениях.</w:t>
      </w:r>
    </w:p>
    <w:p w14:paraId="6808C44A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335F2E04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65750ED7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56C74192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352B545C" w14:textId="77777777" w:rsidR="00555DEF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«Азбука цифровой графики»</w:t>
      </w:r>
    </w:p>
    <w:p w14:paraId="5A500A7D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4BAF38AC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1C1E0178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462B0A0C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приёмы соединения шрифта и векторного изображения при создании поздравительных открыток, афиши и др.</w:t>
      </w:r>
    </w:p>
    <w:p w14:paraId="7C2D43B3" w14:textId="77777777" w:rsidR="00555DEF" w:rsidRPr="00B15F97" w:rsidRDefault="00555DEF" w:rsidP="00555DEF">
      <w:pPr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Picture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Manager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(или другой): изменение яркости, контраста и насыщенности цвета; обрезка изображения, поворот, отражение.</w:t>
      </w:r>
    </w:p>
    <w:p w14:paraId="6F8B25F5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483C12A0" w14:textId="77777777" w:rsidR="00555DEF" w:rsidRPr="00B15F97" w:rsidRDefault="00555DEF" w:rsidP="00555DEF">
      <w:pPr>
        <w:autoSpaceDE w:val="0"/>
        <w:autoSpaceDN w:val="0"/>
        <w:spacing w:before="26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4 КЛАСС</w:t>
      </w:r>
    </w:p>
    <w:p w14:paraId="43A3703F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«Графика»</w:t>
      </w:r>
    </w:p>
    <w:p w14:paraId="7015FED8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66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</w:t>
      </w:r>
    </w:p>
    <w:p w14:paraId="16DE9C22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75187AF9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14:paraId="47328C41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Создавать зарисовки памятников отечественной и мировой архитектуры.</w:t>
      </w:r>
    </w:p>
    <w:p w14:paraId="793B85BB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«Живопись»</w:t>
      </w:r>
    </w:p>
    <w:p w14:paraId="7B865B41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6C67C46C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63E74E28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Создавать двойной портрет (например, портрет матери и ребёнка).</w:t>
      </w:r>
    </w:p>
    <w:p w14:paraId="3BAE362A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Приобретать опыт создания композиции на тему «Древнерусский город».</w:t>
      </w:r>
    </w:p>
    <w:p w14:paraId="2560B6BC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</w:t>
      </w:r>
      <w:r w:rsidRPr="00B15F9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национальной культуры.</w:t>
      </w:r>
    </w:p>
    <w:p w14:paraId="0A4F1D19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«Скульптура»</w:t>
      </w:r>
    </w:p>
    <w:p w14:paraId="181BF08C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02E7E1A3" w14:textId="77777777" w:rsidR="00555DEF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«Декоративно-прикладное искусство»</w:t>
      </w:r>
    </w:p>
    <w:p w14:paraId="14C7D53A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514BCF97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6467A334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76ECE970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79C46EF0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«Архитектура»</w:t>
      </w:r>
    </w:p>
    <w:p w14:paraId="7FE0D3C3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6F28D34D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Познакомиться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</w:t>
      </w:r>
    </w:p>
    <w:p w14:paraId="0C3F2DBB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Иметь представления о конструктивных особенностях переносного жилища — юрты.</w:t>
      </w:r>
    </w:p>
    <w:p w14:paraId="6ECA230A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</w:t>
      </w:r>
    </w:p>
    <w:p w14:paraId="5BAF3B1B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Иметь представления об устройстве и красоте древнерусского города, его архитектурном устройстве и жизни в нём людей.</w:t>
      </w:r>
    </w:p>
    <w:p w14:paraId="6C7B5A0A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14:paraId="533A2CAA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14:paraId="79D0597C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2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4905E12F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«Восприятие произведений искусства»</w:t>
      </w:r>
    </w:p>
    <w:p w14:paraId="019C9AB9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6FE86C18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4287BA19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6BFB2D51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Уметь называть и объяснять содержание памятника К. Минину и Д. Пожарскому скульптора И. П.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Мартоса в Москве.</w:t>
      </w:r>
    </w:p>
    <w:p w14:paraId="1E066D45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</w:t>
      </w:r>
      <w:proofErr w:type="spellStart"/>
      <w:proofErr w:type="gram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кургане;«</w:t>
      </w:r>
      <w:proofErr w:type="gram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Воин-освободитель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в берлинском </w:t>
      </w:r>
      <w:proofErr w:type="spellStart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Трептов</w:t>
      </w:r>
      <w:proofErr w:type="spellEnd"/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-парке; Пискарёвский мемориал в Санкт-Петербурге и другие по выбору учителя); знать о правилах поведения при посещении мемориальных памятников.</w:t>
      </w:r>
    </w:p>
    <w:p w14:paraId="779AB8D2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</w:r>
    </w:p>
    <w:p w14:paraId="05B13871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14:paraId="7ACF0D1B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7436BEA4" w14:textId="77777777" w:rsidR="00555DEF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«Азбука цифровой графики»</w:t>
      </w:r>
    </w:p>
    <w:p w14:paraId="733C80E7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19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732A0A56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2EDB7F27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35A9C306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14:paraId="4CAB9E70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14:paraId="6EE9FFAF" w14:textId="77777777" w:rsidR="00555DEF" w:rsidRPr="00B15F97" w:rsidRDefault="00555DEF" w:rsidP="00555DEF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 Освоить анимацию простого повторяющегося движения изображения в виртуальном редакторе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GIF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-анимации.</w:t>
      </w:r>
    </w:p>
    <w:p w14:paraId="2202C3FA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Освоить и проводить компьютерные презентации в программе 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</w:rPr>
        <w:t>PowerPoint</w:t>
      </w: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14:paraId="5F251AC5" w14:textId="77777777" w:rsidR="00555DEF" w:rsidRPr="00B15F97" w:rsidRDefault="00555DEF" w:rsidP="00555DEF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F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Совершать виртуальные тематические путешествия по художественным музеям мира.</w:t>
      </w:r>
    </w:p>
    <w:p w14:paraId="4E2C51F0" w14:textId="2D80E650" w:rsidR="00B909EC" w:rsidRPr="00B15F97" w:rsidRDefault="00B909EC" w:rsidP="00B15F97">
      <w:pPr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50533C" w14:textId="77777777" w:rsidR="00B909EC" w:rsidRPr="00B15F97" w:rsidRDefault="00B909EC" w:rsidP="00555DEF">
      <w:pPr>
        <w:spacing w:line="240" w:lineRule="auto"/>
        <w:ind w:right="9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B909EC" w:rsidRPr="00B15F97" w:rsidSect="00B15F97">
          <w:pgSz w:w="11900" w:h="16840"/>
          <w:pgMar w:top="851" w:right="652" w:bottom="416" w:left="666" w:header="720" w:footer="720" w:gutter="0"/>
          <w:cols w:space="720" w:equalWidth="0">
            <w:col w:w="10582" w:space="0"/>
          </w:cols>
          <w:docGrid w:linePitch="360"/>
        </w:sectPr>
      </w:pPr>
    </w:p>
    <w:p w14:paraId="5468164F" w14:textId="7BAD89E0" w:rsidR="00B909EC" w:rsidRPr="00B15F97" w:rsidRDefault="00B909EC" w:rsidP="00555DEF">
      <w:pPr>
        <w:autoSpaceDE w:val="0"/>
        <w:autoSpaceDN w:val="0"/>
        <w:spacing w:before="70" w:after="0" w:line="240" w:lineRule="auto"/>
        <w:ind w:right="9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909EC" w:rsidRPr="00B15F9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6996466">
    <w:abstractNumId w:val="8"/>
  </w:num>
  <w:num w:numId="2" w16cid:durableId="1898972445">
    <w:abstractNumId w:val="6"/>
  </w:num>
  <w:num w:numId="3" w16cid:durableId="225073751">
    <w:abstractNumId w:val="5"/>
  </w:num>
  <w:num w:numId="4" w16cid:durableId="28772714">
    <w:abstractNumId w:val="4"/>
  </w:num>
  <w:num w:numId="5" w16cid:durableId="214776668">
    <w:abstractNumId w:val="7"/>
  </w:num>
  <w:num w:numId="6" w16cid:durableId="1150905513">
    <w:abstractNumId w:val="3"/>
  </w:num>
  <w:num w:numId="7" w16cid:durableId="558439328">
    <w:abstractNumId w:val="2"/>
  </w:num>
  <w:num w:numId="8" w16cid:durableId="1187057729">
    <w:abstractNumId w:val="1"/>
  </w:num>
  <w:num w:numId="9" w16cid:durableId="38718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CEB"/>
    <w:rsid w:val="00034616"/>
    <w:rsid w:val="0006063C"/>
    <w:rsid w:val="0015074B"/>
    <w:rsid w:val="0016716A"/>
    <w:rsid w:val="0029639D"/>
    <w:rsid w:val="00326F90"/>
    <w:rsid w:val="00555DEF"/>
    <w:rsid w:val="006A7B30"/>
    <w:rsid w:val="00AA1D8D"/>
    <w:rsid w:val="00B15F97"/>
    <w:rsid w:val="00B47730"/>
    <w:rsid w:val="00B909E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264773"/>
  <w14:defaultImageDpi w14:val="300"/>
  <w15:docId w15:val="{7000B64B-2890-4A8D-8696-347F39BF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9445</Words>
  <Characters>53843</Characters>
  <Application>Microsoft Office Word</Application>
  <DocSecurity>0</DocSecurity>
  <Lines>448</Lines>
  <Paragraphs>126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Лила Надежда Яновна</cp:lastModifiedBy>
  <cp:revision>2</cp:revision>
  <dcterms:created xsi:type="dcterms:W3CDTF">2022-07-07T18:53:00Z</dcterms:created>
  <dcterms:modified xsi:type="dcterms:W3CDTF">2022-07-07T18:53:00Z</dcterms:modified>
  <cp:category/>
</cp:coreProperties>
</file>