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54" w:rsidRPr="00921754" w:rsidRDefault="00921754" w:rsidP="00921754">
      <w:pPr>
        <w:pStyle w:val="a5"/>
        <w:jc w:val="center"/>
        <w:rPr>
          <w:sz w:val="28"/>
          <w:szCs w:val="28"/>
        </w:rPr>
      </w:pPr>
      <w:r w:rsidRPr="00921754">
        <w:rPr>
          <w:sz w:val="28"/>
          <w:szCs w:val="28"/>
        </w:rPr>
        <w:t>Городской округ Верхотурский</w:t>
      </w:r>
    </w:p>
    <w:p w:rsidR="00921754" w:rsidRDefault="00921754" w:rsidP="00921754">
      <w:pPr>
        <w:pStyle w:val="a5"/>
        <w:jc w:val="center"/>
        <w:rPr>
          <w:sz w:val="28"/>
          <w:szCs w:val="28"/>
        </w:rPr>
      </w:pPr>
      <w:r w:rsidRPr="00921754"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921754" w:rsidRDefault="00921754" w:rsidP="00921754">
      <w:pPr>
        <w:pStyle w:val="a5"/>
        <w:jc w:val="center"/>
        <w:rPr>
          <w:sz w:val="28"/>
          <w:szCs w:val="28"/>
        </w:rPr>
      </w:pPr>
      <w:r w:rsidRPr="00921754">
        <w:rPr>
          <w:sz w:val="28"/>
          <w:szCs w:val="28"/>
        </w:rPr>
        <w:t>«Усть-Салдинская средняя общеобразовательная школа»</w:t>
      </w:r>
    </w:p>
    <w:p w:rsidR="00921754" w:rsidRDefault="00921754" w:rsidP="00921754">
      <w:pPr>
        <w:pStyle w:val="a5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602"/>
        <w:gridCol w:w="4684"/>
      </w:tblGrid>
      <w:tr w:rsidR="00921754" w:rsidRPr="00921754" w:rsidTr="00921754">
        <w:tc>
          <w:tcPr>
            <w:tcW w:w="4786" w:type="dxa"/>
          </w:tcPr>
          <w:p w:rsidR="00921754" w:rsidRDefault="00921754" w:rsidP="00921754">
            <w:pPr>
              <w:pStyle w:val="a5"/>
              <w:jc w:val="both"/>
            </w:pPr>
            <w:r>
              <w:t xml:space="preserve">Принято на заседании Совета школы  </w:t>
            </w:r>
          </w:p>
          <w:p w:rsidR="00921754" w:rsidRPr="00921754" w:rsidRDefault="00921754" w:rsidP="00921754">
            <w:pPr>
              <w:pStyle w:val="a5"/>
              <w:jc w:val="both"/>
            </w:pPr>
            <w:proofErr w:type="spellStart"/>
            <w:r>
              <w:t>пр.№</w:t>
            </w:r>
            <w:proofErr w:type="spellEnd"/>
            <w:r>
              <w:t xml:space="preserve"> 2 от 28.10.2019 г.</w:t>
            </w:r>
          </w:p>
        </w:tc>
        <w:tc>
          <w:tcPr>
            <w:tcW w:w="4786" w:type="dxa"/>
          </w:tcPr>
          <w:p w:rsidR="00921754" w:rsidRPr="00F967B3" w:rsidRDefault="00921754" w:rsidP="00921754">
            <w:pPr>
              <w:pStyle w:val="a5"/>
              <w:jc w:val="both"/>
              <w:rPr>
                <w:sz w:val="28"/>
                <w:szCs w:val="28"/>
              </w:rPr>
            </w:pPr>
            <w:r>
              <w:t>Утверждаю____________</w:t>
            </w:r>
          </w:p>
          <w:p w:rsidR="00921754" w:rsidRDefault="00921754" w:rsidP="00921754">
            <w:pPr>
              <w:pStyle w:val="a5"/>
              <w:jc w:val="both"/>
            </w:pPr>
            <w:r>
              <w:t xml:space="preserve">                                                                              Дир</w:t>
            </w:r>
            <w:r w:rsidR="00D65371">
              <w:t xml:space="preserve">ектор ОО      </w:t>
            </w:r>
            <w:r>
              <w:t>Русаков П.А.</w:t>
            </w:r>
          </w:p>
          <w:p w:rsidR="00921754" w:rsidRPr="00921754" w:rsidRDefault="00E718B4" w:rsidP="00921754">
            <w:pPr>
              <w:pStyle w:val="a5"/>
              <w:jc w:val="both"/>
            </w:pPr>
            <w:r>
              <w:t xml:space="preserve">пр. № </w:t>
            </w:r>
            <w:r w:rsidR="00921754">
              <w:t>304 от 28.10.2019 г.</w:t>
            </w:r>
          </w:p>
        </w:tc>
      </w:tr>
    </w:tbl>
    <w:p w:rsidR="00921754" w:rsidRDefault="00921754" w:rsidP="00921754">
      <w:pPr>
        <w:pStyle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rFonts w:eastAsia="Times New Roman"/>
          <w:b/>
          <w:sz w:val="28"/>
          <w:szCs w:val="28"/>
        </w:rPr>
      </w:pPr>
    </w:p>
    <w:p w:rsidR="00921754" w:rsidRPr="00D65371" w:rsidRDefault="00921754" w:rsidP="00D6537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371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</w:p>
    <w:p w:rsidR="00921754" w:rsidRPr="00D65371" w:rsidRDefault="00D65371" w:rsidP="00D6537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921754" w:rsidRPr="00D65371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«Положени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921754" w:rsidRPr="00D65371">
        <w:rPr>
          <w:rFonts w:ascii="Times New Roman" w:eastAsia="Times New Roman" w:hAnsi="Times New Roman" w:cs="Times New Roman"/>
          <w:b/>
          <w:sz w:val="28"/>
          <w:szCs w:val="28"/>
        </w:rPr>
        <w:t xml:space="preserve"> о выплатах стимулирующего характера работникам</w:t>
      </w:r>
    </w:p>
    <w:p w:rsidR="00921754" w:rsidRPr="00D65371" w:rsidRDefault="00921754" w:rsidP="00D6537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37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921754" w:rsidRPr="00D65371" w:rsidRDefault="00921754" w:rsidP="00D6537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371">
        <w:rPr>
          <w:rFonts w:ascii="Times New Roman" w:hAnsi="Times New Roman" w:cs="Times New Roman"/>
          <w:b/>
          <w:color w:val="000000"/>
          <w:sz w:val="28"/>
          <w:szCs w:val="28"/>
        </w:rPr>
        <w:t>«Усть-Салдинская средняя общеобразовательная школа»</w:t>
      </w:r>
    </w:p>
    <w:p w:rsidR="00921754" w:rsidRPr="00D65371" w:rsidRDefault="00921754" w:rsidP="00D6537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D65371">
      <w:pPr>
        <w:pStyle w:val="a5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rPr>
          <w:b/>
          <w:color w:val="000000"/>
          <w:sz w:val="28"/>
          <w:szCs w:val="28"/>
        </w:rPr>
      </w:pPr>
    </w:p>
    <w:p w:rsidR="00D65371" w:rsidRDefault="00D65371" w:rsidP="00921754">
      <w:pPr>
        <w:pStyle w:val="a5"/>
        <w:rPr>
          <w:b/>
          <w:color w:val="000000"/>
          <w:sz w:val="28"/>
          <w:szCs w:val="28"/>
        </w:rPr>
      </w:pPr>
    </w:p>
    <w:p w:rsidR="00D65371" w:rsidRDefault="00D65371" w:rsidP="00921754">
      <w:pPr>
        <w:pStyle w:val="a5"/>
        <w:rPr>
          <w:b/>
          <w:color w:val="000000"/>
          <w:sz w:val="28"/>
          <w:szCs w:val="28"/>
        </w:rPr>
      </w:pPr>
    </w:p>
    <w:p w:rsidR="00921754" w:rsidRDefault="00921754" w:rsidP="00921754">
      <w:pPr>
        <w:pStyle w:val="a5"/>
        <w:jc w:val="center"/>
        <w:rPr>
          <w:b/>
          <w:color w:val="000000"/>
          <w:sz w:val="28"/>
          <w:szCs w:val="28"/>
        </w:rPr>
      </w:pPr>
    </w:p>
    <w:p w:rsidR="00921754" w:rsidRPr="00921754" w:rsidRDefault="00921754" w:rsidP="00921754">
      <w:pPr>
        <w:pStyle w:val="a5"/>
        <w:jc w:val="center"/>
        <w:rPr>
          <w:color w:val="000000"/>
          <w:sz w:val="28"/>
          <w:szCs w:val="28"/>
        </w:rPr>
      </w:pPr>
      <w:r w:rsidRPr="00921754">
        <w:rPr>
          <w:color w:val="000000"/>
          <w:sz w:val="28"/>
          <w:szCs w:val="28"/>
        </w:rPr>
        <w:t>с.Усть-Салда</w:t>
      </w:r>
    </w:p>
    <w:p w:rsidR="00921754" w:rsidRDefault="00921754" w:rsidP="00921754">
      <w:pPr>
        <w:pStyle w:val="a5"/>
        <w:jc w:val="center"/>
        <w:rPr>
          <w:color w:val="000000"/>
          <w:sz w:val="28"/>
          <w:szCs w:val="28"/>
        </w:rPr>
      </w:pPr>
      <w:r w:rsidRPr="00921754">
        <w:rPr>
          <w:color w:val="000000"/>
          <w:sz w:val="28"/>
          <w:szCs w:val="28"/>
        </w:rPr>
        <w:t>2019 год</w:t>
      </w:r>
    </w:p>
    <w:p w:rsidR="00921754" w:rsidRPr="00921754" w:rsidRDefault="00921754" w:rsidP="00921754">
      <w:pPr>
        <w:pStyle w:val="a5"/>
        <w:jc w:val="both"/>
        <w:rPr>
          <w:color w:val="000000"/>
        </w:rPr>
      </w:pPr>
      <w:r w:rsidRPr="00921754">
        <w:rPr>
          <w:color w:val="000000"/>
        </w:rPr>
        <w:lastRenderedPageBreak/>
        <w:t xml:space="preserve">На основании </w:t>
      </w:r>
      <w:proofErr w:type="gramStart"/>
      <w:r w:rsidRPr="00921754">
        <w:rPr>
          <w:color w:val="000000"/>
        </w:rPr>
        <w:t>Приказа Управления образования Администрации городского округа</w:t>
      </w:r>
      <w:proofErr w:type="gramEnd"/>
      <w:r w:rsidRPr="00921754">
        <w:rPr>
          <w:color w:val="000000"/>
        </w:rPr>
        <w:t xml:space="preserve"> Верхотурский № 240 от 24.10.2019 г. «О внесении изменений в примерное Положение о выплатах стимулирующего характера работникам муниципальных образовательных организаций городского округа Верхотурский»</w:t>
      </w:r>
    </w:p>
    <w:p w:rsidR="00921754" w:rsidRPr="00D65371" w:rsidRDefault="00921754" w:rsidP="00921754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D65371">
        <w:rPr>
          <w:color w:val="000000"/>
        </w:rPr>
        <w:t>Главу 2 «Положения о выплатах стимулирующего характера МКОУ «Усть-Салдинская СОШ» изложить в следующей редакции:</w:t>
      </w:r>
    </w:p>
    <w:p w:rsidR="00921754" w:rsidRPr="00921754" w:rsidRDefault="00921754" w:rsidP="00921754">
      <w:pPr>
        <w:pStyle w:val="a5"/>
        <w:ind w:left="720"/>
        <w:jc w:val="both"/>
        <w:rPr>
          <w:color w:val="000000"/>
          <w:sz w:val="28"/>
          <w:szCs w:val="28"/>
        </w:rPr>
      </w:pPr>
    </w:p>
    <w:p w:rsidR="00921754" w:rsidRDefault="00921754" w:rsidP="00921754">
      <w:pPr>
        <w:pStyle w:val="a3"/>
        <w:spacing w:after="0"/>
        <w:contextualSpacing/>
        <w:jc w:val="center"/>
        <w:rPr>
          <w:b/>
          <w:color w:val="000000"/>
          <w:sz w:val="28"/>
          <w:szCs w:val="28"/>
        </w:rPr>
      </w:pPr>
    </w:p>
    <w:p w:rsidR="00921754" w:rsidRPr="007F5AB6" w:rsidRDefault="00921754" w:rsidP="00921754">
      <w:pPr>
        <w:pStyle w:val="a3"/>
        <w:numPr>
          <w:ilvl w:val="0"/>
          <w:numId w:val="4"/>
        </w:numPr>
        <w:spacing w:after="0"/>
        <w:contextualSpacing/>
        <w:jc w:val="center"/>
        <w:rPr>
          <w:b/>
          <w:color w:val="000000"/>
        </w:rPr>
      </w:pPr>
      <w:r w:rsidRPr="007F5AB6">
        <w:rPr>
          <w:b/>
          <w:color w:val="000000"/>
        </w:rPr>
        <w:t>Порядок распределения стимулирующих выплат</w:t>
      </w:r>
    </w:p>
    <w:p w:rsidR="00921754" w:rsidRPr="007F5AB6" w:rsidRDefault="00921754" w:rsidP="00921754">
      <w:pPr>
        <w:pStyle w:val="a3"/>
        <w:spacing w:after="0"/>
        <w:ind w:left="720"/>
        <w:contextualSpacing/>
        <w:rPr>
          <w:b/>
          <w:color w:val="000000"/>
        </w:rPr>
      </w:pPr>
    </w:p>
    <w:p w:rsidR="00921754" w:rsidRPr="007F5AB6" w:rsidRDefault="00921754" w:rsidP="00921754">
      <w:pPr>
        <w:pStyle w:val="a5"/>
        <w:jc w:val="both"/>
      </w:pPr>
      <w:r w:rsidRPr="007F5AB6">
        <w:t xml:space="preserve">2.1.Работникам  образовательной организации с учетом </w:t>
      </w:r>
      <w:proofErr w:type="gramStart"/>
      <w:r w:rsidRPr="007F5AB6">
        <w:t>результатов независимой оценки качества условий осуществления деятельности учреждения</w:t>
      </w:r>
      <w:proofErr w:type="gramEnd"/>
      <w:r w:rsidRPr="007F5AB6">
        <w:t xml:space="preserve"> и выполнения плана по устранению недостатков,  выявленных в ходе такой оценки, устанавливаются следующие виды выплат стимулирующего характера:</w:t>
      </w:r>
    </w:p>
    <w:p w:rsidR="00921754" w:rsidRPr="007F5AB6" w:rsidRDefault="00921754" w:rsidP="00921754">
      <w:pPr>
        <w:pStyle w:val="a5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выплаты за интенсивность, высокие результаты работы;</w:t>
      </w:r>
    </w:p>
    <w:p w:rsidR="00921754" w:rsidRPr="007F5AB6" w:rsidRDefault="00921754" w:rsidP="00921754">
      <w:pPr>
        <w:pStyle w:val="a5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выплаты за качество и своевременность выполняемых работ;</w:t>
      </w:r>
    </w:p>
    <w:p w:rsidR="00921754" w:rsidRPr="007F5AB6" w:rsidRDefault="00921754" w:rsidP="00921754">
      <w:pPr>
        <w:pStyle w:val="a5"/>
        <w:jc w:val="both"/>
        <w:rPr>
          <w:snapToGrid w:val="0"/>
        </w:rPr>
      </w:pPr>
      <w:r w:rsidRPr="007F5AB6">
        <w:rPr>
          <w:snapToGrid w:val="0"/>
        </w:rPr>
        <w:t>- выплаты за стаж непрерывной работы;</w:t>
      </w:r>
    </w:p>
    <w:p w:rsidR="00921754" w:rsidRPr="007F5AB6" w:rsidRDefault="00921754" w:rsidP="00921754">
      <w:pPr>
        <w:pStyle w:val="a5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премиальные выплаты по итогам работы;</w:t>
      </w:r>
    </w:p>
    <w:p w:rsidR="00921754" w:rsidRPr="007F5AB6" w:rsidRDefault="00921754" w:rsidP="00921754">
      <w:pPr>
        <w:pStyle w:val="a5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материальная помощь.</w:t>
      </w:r>
    </w:p>
    <w:p w:rsidR="00921754" w:rsidRPr="007F5AB6" w:rsidRDefault="00921754" w:rsidP="00921754">
      <w:pPr>
        <w:pStyle w:val="a5"/>
        <w:jc w:val="both"/>
      </w:pPr>
    </w:p>
    <w:p w:rsidR="00921754" w:rsidRPr="007F5AB6" w:rsidRDefault="00921754" w:rsidP="00921754">
      <w:pPr>
        <w:pStyle w:val="a5"/>
        <w:jc w:val="both"/>
      </w:pPr>
      <w:r w:rsidRPr="007F5AB6">
        <w:t>2.2. Обязательными условиями для осуществления выплат стимулирующего характера являются:</w:t>
      </w:r>
    </w:p>
    <w:p w:rsidR="00921754" w:rsidRPr="007F5AB6" w:rsidRDefault="00921754" w:rsidP="00921754">
      <w:pPr>
        <w:pStyle w:val="a5"/>
        <w:jc w:val="both"/>
      </w:pPr>
      <w:r w:rsidRPr="007F5AB6">
        <w:t>- успешное и добросовестное исполнение профессиональных и должностных обязанностей работником в соответствующем периоде;</w:t>
      </w:r>
    </w:p>
    <w:p w:rsidR="00921754" w:rsidRPr="007F5AB6" w:rsidRDefault="00921754" w:rsidP="00921754">
      <w:pPr>
        <w:pStyle w:val="a5"/>
        <w:jc w:val="both"/>
      </w:pPr>
      <w:r w:rsidRPr="007F5AB6">
        <w:t> - инициатива, творчество и применение в работе современных форм и методов организации труда;</w:t>
      </w:r>
    </w:p>
    <w:p w:rsidR="00921754" w:rsidRPr="007F5AB6" w:rsidRDefault="00921754" w:rsidP="00921754">
      <w:pPr>
        <w:pStyle w:val="a5"/>
        <w:jc w:val="both"/>
      </w:pPr>
      <w:r w:rsidRPr="007F5AB6">
        <w:t xml:space="preserve"> - участие в течение соответствующего периода в выполнении важных работ, мероприятий.     </w:t>
      </w:r>
    </w:p>
    <w:p w:rsidR="00921754" w:rsidRPr="007F5AB6" w:rsidRDefault="00921754" w:rsidP="00921754">
      <w:pPr>
        <w:pStyle w:val="a5"/>
        <w:jc w:val="both"/>
      </w:pPr>
    </w:p>
    <w:p w:rsidR="00921754" w:rsidRPr="007F5AB6" w:rsidRDefault="00921754" w:rsidP="00921754">
      <w:pPr>
        <w:pStyle w:val="a5"/>
        <w:jc w:val="both"/>
      </w:pPr>
      <w:r w:rsidRPr="007F5AB6">
        <w:t>2.3.Выплаты стимулирующего характера устанавливаются для работников  образовательной организации ежемесячно.</w:t>
      </w:r>
    </w:p>
    <w:p w:rsidR="00921754" w:rsidRPr="007F5AB6" w:rsidRDefault="00921754" w:rsidP="00921754">
      <w:pPr>
        <w:pStyle w:val="a5"/>
        <w:jc w:val="both"/>
      </w:pPr>
    </w:p>
    <w:p w:rsidR="00921754" w:rsidRPr="00D65371" w:rsidRDefault="00921754" w:rsidP="00921754">
      <w:pPr>
        <w:pStyle w:val="a5"/>
        <w:jc w:val="both"/>
      </w:pPr>
      <w:r w:rsidRPr="007F5AB6">
        <w:t xml:space="preserve">2.4.К выплатам за стаж непрерывной работы относятся выплаты, учитывающие стаж работы в  образовательной организации. </w:t>
      </w:r>
      <w:r w:rsidRPr="00D65371">
        <w:t>Порядок исчисления стажа непрерывной работы, выслуги лет устанавливается образовательной организацией один раз в календарный год в следующих размерах:</w:t>
      </w:r>
    </w:p>
    <w:p w:rsidR="00921754" w:rsidRPr="00D65371" w:rsidRDefault="00921754" w:rsidP="00921754">
      <w:pPr>
        <w:pStyle w:val="a5"/>
        <w:jc w:val="both"/>
      </w:pPr>
      <w:r w:rsidRPr="00D65371">
        <w:t>- от 1 до 5 лет – до 1000 рублей;</w:t>
      </w:r>
    </w:p>
    <w:p w:rsidR="00921754" w:rsidRPr="00D65371" w:rsidRDefault="00921754" w:rsidP="00921754">
      <w:pPr>
        <w:pStyle w:val="a5"/>
        <w:jc w:val="both"/>
      </w:pPr>
      <w:r w:rsidRPr="00D65371">
        <w:t>- от 5 до 10 лет – до 1500 рублей;</w:t>
      </w:r>
    </w:p>
    <w:p w:rsidR="00921754" w:rsidRPr="00D65371" w:rsidRDefault="00921754" w:rsidP="00921754">
      <w:pPr>
        <w:pStyle w:val="a5"/>
        <w:jc w:val="both"/>
      </w:pPr>
      <w:r w:rsidRPr="00D65371">
        <w:t>- от 10 до 15 лет – до 2000 рублей;</w:t>
      </w:r>
    </w:p>
    <w:p w:rsidR="00921754" w:rsidRPr="00D65371" w:rsidRDefault="00921754" w:rsidP="00921754">
      <w:pPr>
        <w:pStyle w:val="a5"/>
        <w:jc w:val="both"/>
      </w:pPr>
      <w:r w:rsidRPr="00D65371">
        <w:t>- от 15 до 20 лет – до 2500 рублей;</w:t>
      </w:r>
    </w:p>
    <w:p w:rsidR="00921754" w:rsidRPr="00D65371" w:rsidRDefault="00921754" w:rsidP="00921754">
      <w:pPr>
        <w:pStyle w:val="a5"/>
        <w:jc w:val="both"/>
      </w:pPr>
      <w:r w:rsidRPr="00D65371">
        <w:t>- от 20 до 25 лет – до 3000 рублей;</w:t>
      </w:r>
    </w:p>
    <w:p w:rsidR="00921754" w:rsidRDefault="00921754" w:rsidP="00921754">
      <w:pPr>
        <w:pStyle w:val="a5"/>
        <w:jc w:val="both"/>
      </w:pPr>
      <w:r w:rsidRPr="00D65371">
        <w:t>- свыше 25 лет – до 5000 рублей.</w:t>
      </w:r>
    </w:p>
    <w:p w:rsidR="00921754" w:rsidRPr="007F5AB6" w:rsidRDefault="00921754" w:rsidP="00921754">
      <w:pPr>
        <w:pStyle w:val="a5"/>
        <w:jc w:val="both"/>
      </w:pPr>
    </w:p>
    <w:p w:rsidR="00E55369" w:rsidRDefault="00921754" w:rsidP="00921754">
      <w:pPr>
        <w:pStyle w:val="a5"/>
        <w:jc w:val="both"/>
      </w:pPr>
      <w:r w:rsidRPr="007F5AB6">
        <w:t xml:space="preserve">2.5.Размер выплат стимулирующего характера разным категориям работников зависит от объема и качества выполняемой работы в соответствующей сфере деятельности в зависимости от критериев. </w:t>
      </w:r>
    </w:p>
    <w:p w:rsidR="00E55369" w:rsidRDefault="00E55369" w:rsidP="00921754">
      <w:pPr>
        <w:pStyle w:val="a5"/>
        <w:jc w:val="both"/>
      </w:pPr>
    </w:p>
    <w:p w:rsidR="00E55369" w:rsidRDefault="00E55369" w:rsidP="00921754">
      <w:pPr>
        <w:pStyle w:val="a5"/>
        <w:jc w:val="both"/>
      </w:pPr>
      <w:r>
        <w:t xml:space="preserve">2.6.Размер показателей выплат стимулирующего характера устанавливается Комиссией по распределению и назначению выплат стимулирующего характера из стимулирующей части фонда оплаты труда работников ОО, </w:t>
      </w:r>
      <w:proofErr w:type="gramStart"/>
      <w:r>
        <w:t>согласно</w:t>
      </w:r>
      <w:proofErr w:type="gramEnd"/>
      <w:r>
        <w:t xml:space="preserve"> разработанных критериев:</w:t>
      </w:r>
    </w:p>
    <w:p w:rsidR="00921754" w:rsidRPr="007F5AB6" w:rsidRDefault="00921754" w:rsidP="00921754">
      <w:pPr>
        <w:pStyle w:val="a5"/>
        <w:jc w:val="both"/>
      </w:pPr>
      <w:r w:rsidRPr="007F5AB6">
        <w:t>- для педагогических работников  –  в баллах (приложение 1);</w:t>
      </w:r>
    </w:p>
    <w:p w:rsidR="00921754" w:rsidRPr="007F5AB6" w:rsidRDefault="00921754" w:rsidP="00921754">
      <w:pPr>
        <w:pStyle w:val="a5"/>
        <w:jc w:val="both"/>
      </w:pPr>
      <w:r w:rsidRPr="007F5AB6">
        <w:t>- для административно-управленческого персонала – в баллах (приложение 2);</w:t>
      </w:r>
    </w:p>
    <w:p w:rsidR="00921754" w:rsidRPr="007F5AB6" w:rsidRDefault="00921754" w:rsidP="00921754">
      <w:pPr>
        <w:pStyle w:val="a5"/>
        <w:jc w:val="both"/>
      </w:pPr>
      <w:r w:rsidRPr="007F5AB6">
        <w:lastRenderedPageBreak/>
        <w:t>- для специалистов,  учебно-вспомогательного персонала, рабочих – в баллах (приложение 3);</w:t>
      </w:r>
    </w:p>
    <w:p w:rsidR="00921754" w:rsidRPr="007F5AB6" w:rsidRDefault="00921754" w:rsidP="00921754">
      <w:pPr>
        <w:pStyle w:val="a5"/>
        <w:jc w:val="both"/>
      </w:pPr>
      <w:r w:rsidRPr="007F5AB6">
        <w:t>- для работников кухни – в баллах (приложение 4).</w:t>
      </w:r>
    </w:p>
    <w:p w:rsidR="00921754" w:rsidRPr="007F5AB6" w:rsidRDefault="00921754" w:rsidP="00921754">
      <w:pPr>
        <w:pStyle w:val="a5"/>
        <w:jc w:val="both"/>
      </w:pPr>
    </w:p>
    <w:p w:rsidR="00921754" w:rsidRPr="007F5AB6" w:rsidRDefault="00921754" w:rsidP="00921754">
      <w:pPr>
        <w:pStyle w:val="a5"/>
        <w:jc w:val="both"/>
      </w:pPr>
      <w:r w:rsidRPr="007F5AB6">
        <w:t xml:space="preserve">2.7.В целях обеспечения общественного участия в распределении стимулирующих выплат  в образовательной организации  создается  специальная открытая комиссия (далее – комиссия), в которую входят  представители администрации (не более 3 чел.), председатель </w:t>
      </w:r>
      <w:r w:rsidR="00E55369">
        <w:t xml:space="preserve">профсоюзной организации, </w:t>
      </w:r>
      <w:r w:rsidRPr="007F5AB6">
        <w:t>Совета трудового коллектива, председателя Совета школы,  педагогов организации (не более 3 чел.).</w:t>
      </w:r>
    </w:p>
    <w:p w:rsidR="00921754" w:rsidRPr="007F5AB6" w:rsidRDefault="00921754" w:rsidP="00921754">
      <w:pPr>
        <w:pStyle w:val="a5"/>
        <w:jc w:val="both"/>
      </w:pPr>
      <w:r w:rsidRPr="007F5AB6">
        <w:t xml:space="preserve">           Состав комиссии избирается открытым голосованием на собрании трудового коллектива. Результаты голосования вносятся в протокол собрания трудового коллектива, подписывается всеми  участниками голосования.</w:t>
      </w:r>
    </w:p>
    <w:p w:rsidR="00921754" w:rsidRPr="007F5AB6" w:rsidRDefault="00921754" w:rsidP="00921754">
      <w:pPr>
        <w:pStyle w:val="a5"/>
        <w:jc w:val="both"/>
      </w:pPr>
      <w:r w:rsidRPr="007F5AB6">
        <w:t>В полномочия комиссии  входит:</w:t>
      </w:r>
    </w:p>
    <w:p w:rsidR="00921754" w:rsidRDefault="00921754" w:rsidP="00921754">
      <w:pPr>
        <w:pStyle w:val="a5"/>
        <w:jc w:val="both"/>
      </w:pPr>
      <w:r w:rsidRPr="007F5AB6">
        <w:t xml:space="preserve">- анализ и оценка представленных в комиссию документов по оценке качества труда работников </w:t>
      </w:r>
      <w:proofErr w:type="gramStart"/>
      <w:r w:rsidRPr="007F5AB6">
        <w:t>согласно</w:t>
      </w:r>
      <w:proofErr w:type="gramEnd"/>
      <w:r w:rsidRPr="007F5AB6">
        <w:t xml:space="preserve"> утвержденных критериев;</w:t>
      </w:r>
    </w:p>
    <w:p w:rsidR="00E55369" w:rsidRPr="007F5AB6" w:rsidRDefault="00E55369" w:rsidP="00921754">
      <w:pPr>
        <w:pStyle w:val="a5"/>
        <w:jc w:val="both"/>
      </w:pPr>
      <w:r>
        <w:t>- отказ от установления баллов сотрудникам учреждения  с указанием причин.</w:t>
      </w:r>
    </w:p>
    <w:p w:rsidR="00E55369" w:rsidRDefault="00E55369" w:rsidP="00921754">
      <w:pPr>
        <w:pStyle w:val="a5"/>
        <w:jc w:val="both"/>
      </w:pPr>
    </w:p>
    <w:p w:rsidR="00921754" w:rsidRDefault="00E55369" w:rsidP="00E55369">
      <w:pPr>
        <w:pStyle w:val="a5"/>
        <w:jc w:val="both"/>
      </w:pPr>
      <w:r>
        <w:t>2.8.</w:t>
      </w:r>
      <w:r w:rsidR="00921754" w:rsidRPr="007F5AB6">
        <w:t>Заседание комиссии производится ежемесячно не позднее 25 числа.</w:t>
      </w:r>
    </w:p>
    <w:p w:rsidR="00E55369" w:rsidRDefault="00E55369" w:rsidP="00E55369">
      <w:pPr>
        <w:pStyle w:val="a5"/>
        <w:jc w:val="both"/>
      </w:pPr>
    </w:p>
    <w:p w:rsidR="00E55369" w:rsidRDefault="00E55369" w:rsidP="00E55369">
      <w:pPr>
        <w:pStyle w:val="a5"/>
        <w:jc w:val="both"/>
      </w:pPr>
      <w:r>
        <w:t>2.9. Выплаты стимулирующего характера начисляются на основании приказа руководителя в соответствии с протоколом комиссии, в котором отражены баллы, установленные сотрудникам учреждения.</w:t>
      </w:r>
    </w:p>
    <w:p w:rsidR="00E55369" w:rsidRDefault="00E55369" w:rsidP="00E55369">
      <w:pPr>
        <w:pStyle w:val="a5"/>
        <w:jc w:val="both"/>
      </w:pPr>
    </w:p>
    <w:p w:rsidR="00E55369" w:rsidRDefault="00E55369" w:rsidP="00E55369">
      <w:pPr>
        <w:pStyle w:val="a5"/>
        <w:jc w:val="both"/>
      </w:pPr>
      <w:r>
        <w:t>2.10</w:t>
      </w:r>
      <w:proofErr w:type="gramStart"/>
      <w:r>
        <w:t xml:space="preserve"> Д</w:t>
      </w:r>
      <w:proofErr w:type="gramEnd"/>
      <w:r>
        <w:t>ля начисления выплат стимулирующего характера в бухгалтерию ОО предоставляют приказ руководителя с распределением баллов и копию протокола заседания комиссии.</w:t>
      </w:r>
    </w:p>
    <w:p w:rsidR="00E718B4" w:rsidRDefault="00E55369" w:rsidP="00E55369">
      <w:pPr>
        <w:pStyle w:val="a5"/>
        <w:jc w:val="both"/>
      </w:pPr>
      <w:r>
        <w:t>2.11.Бухг</w:t>
      </w:r>
      <w:r w:rsidR="00E718B4">
        <w:t>алтерия ОО производит начисление стимулирующих выплат из расчета того, что 1 балл равен 0,25 % к должностному окладу сотрудника за фактически отработанное время.</w:t>
      </w:r>
    </w:p>
    <w:p w:rsidR="00E718B4" w:rsidRDefault="00E718B4" w:rsidP="00E55369">
      <w:pPr>
        <w:pStyle w:val="a5"/>
        <w:jc w:val="both"/>
      </w:pPr>
    </w:p>
    <w:p w:rsidR="00E718B4" w:rsidRDefault="00E718B4" w:rsidP="00E718B4">
      <w:pPr>
        <w:pStyle w:val="a5"/>
        <w:numPr>
          <w:ilvl w:val="0"/>
          <w:numId w:val="5"/>
        </w:numPr>
        <w:jc w:val="both"/>
        <w:rPr>
          <w:color w:val="000000"/>
        </w:rPr>
      </w:pPr>
      <w:r>
        <w:t xml:space="preserve">Главу 3 </w:t>
      </w:r>
      <w:r w:rsidR="00E55369">
        <w:t xml:space="preserve"> </w:t>
      </w:r>
      <w:r w:rsidRPr="00D65371">
        <w:rPr>
          <w:color w:val="000000"/>
        </w:rPr>
        <w:t>«Положения о выплатах стимулирующего характера МКОУ «Усть-Салдинская СОШ» изложить</w:t>
      </w:r>
      <w:r w:rsidRPr="00921754">
        <w:rPr>
          <w:color w:val="000000"/>
        </w:rPr>
        <w:t xml:space="preserve"> в следующей редакции:</w:t>
      </w:r>
    </w:p>
    <w:p w:rsidR="00E718B4" w:rsidRPr="00921754" w:rsidRDefault="00E718B4" w:rsidP="00E718B4">
      <w:pPr>
        <w:pStyle w:val="a5"/>
        <w:ind w:left="720"/>
        <w:jc w:val="both"/>
        <w:rPr>
          <w:color w:val="000000"/>
        </w:rPr>
      </w:pPr>
    </w:p>
    <w:p w:rsidR="00E718B4" w:rsidRPr="00921754" w:rsidRDefault="00E718B4" w:rsidP="00E718B4">
      <w:pPr>
        <w:pStyle w:val="a5"/>
        <w:ind w:left="720"/>
        <w:jc w:val="both"/>
        <w:rPr>
          <w:color w:val="000000"/>
          <w:sz w:val="28"/>
          <w:szCs w:val="28"/>
        </w:rPr>
      </w:pPr>
    </w:p>
    <w:p w:rsidR="00921754" w:rsidRPr="00E718B4" w:rsidRDefault="00921754" w:rsidP="00E718B4">
      <w:pPr>
        <w:pStyle w:val="a4"/>
        <w:numPr>
          <w:ilvl w:val="0"/>
          <w:numId w:val="4"/>
        </w:numPr>
        <w:rPr>
          <w:b/>
        </w:rPr>
      </w:pPr>
      <w:r w:rsidRPr="00E718B4">
        <w:rPr>
          <w:b/>
        </w:rPr>
        <w:t>Условия снижения и отмены стимулирующих выплат</w:t>
      </w:r>
    </w:p>
    <w:p w:rsidR="00921754" w:rsidRPr="007F5AB6" w:rsidRDefault="00921754" w:rsidP="00921754">
      <w:pPr>
        <w:pStyle w:val="a4"/>
        <w:rPr>
          <w:b/>
        </w:rPr>
      </w:pPr>
    </w:p>
    <w:p w:rsidR="00921754" w:rsidRPr="007F5AB6" w:rsidRDefault="00921754" w:rsidP="00921754">
      <w:pPr>
        <w:pStyle w:val="a5"/>
        <w:jc w:val="both"/>
      </w:pPr>
      <w:r w:rsidRPr="007F5AB6">
        <w:t>1. При наличии обоснованных жалоб со стороны учащихся, родителей, законных представителей учащихся, стимулирующие выплаты в указанный период не назначаются и не выплачиваются.</w:t>
      </w:r>
    </w:p>
    <w:p w:rsidR="00921754" w:rsidRPr="007F5AB6" w:rsidRDefault="00921754" w:rsidP="00921754">
      <w:pPr>
        <w:pStyle w:val="a5"/>
        <w:jc w:val="both"/>
      </w:pPr>
      <w:r w:rsidRPr="007F5AB6">
        <w:t>2. При нарушении Трудового Кодекса Российской Федерации.</w:t>
      </w:r>
    </w:p>
    <w:p w:rsidR="00921754" w:rsidRPr="007F5AB6" w:rsidRDefault="00921754" w:rsidP="00921754">
      <w:pPr>
        <w:pStyle w:val="a5"/>
        <w:jc w:val="both"/>
      </w:pPr>
      <w:r w:rsidRPr="007F5AB6">
        <w:t>3. При нарушении статей Федерального закона от 29.12.2012 № 273-ФЗ «Об образовании в Российской Федерации», Устава образовательного учреждения.</w:t>
      </w:r>
    </w:p>
    <w:p w:rsidR="00E718B4" w:rsidRDefault="00921754" w:rsidP="00921754">
      <w:pPr>
        <w:pStyle w:val="a5"/>
        <w:jc w:val="both"/>
      </w:pPr>
      <w:r w:rsidRPr="007F5AB6">
        <w:t xml:space="preserve">4. </w:t>
      </w:r>
      <w:r w:rsidR="00E718B4">
        <w:t>При отсутствии заполненного листа самооценки сотрудника учреждения.</w:t>
      </w:r>
    </w:p>
    <w:p w:rsidR="00921754" w:rsidRPr="007F5AB6" w:rsidRDefault="00E718B4" w:rsidP="00921754">
      <w:pPr>
        <w:pStyle w:val="a5"/>
        <w:jc w:val="both"/>
      </w:pPr>
      <w:r>
        <w:t xml:space="preserve">5. </w:t>
      </w:r>
      <w:proofErr w:type="gramStart"/>
      <w:r w:rsidR="00921754" w:rsidRPr="007F5AB6">
        <w:t>При нарушении исполнительской дисциплины (несвоевременное исполнение поручений, приказов, распоряжений руководителя учреждения и его заместителей, нарушение сроков предоставление отчетности, ненадлежащим оформлением документов и др.</w:t>
      </w:r>
      <w:proofErr w:type="gramEnd"/>
    </w:p>
    <w:p w:rsidR="00921754" w:rsidRPr="007F5AB6" w:rsidRDefault="00E718B4" w:rsidP="00921754">
      <w:pPr>
        <w:pStyle w:val="a5"/>
        <w:jc w:val="both"/>
      </w:pPr>
      <w:r>
        <w:t>6</w:t>
      </w:r>
      <w:r w:rsidR="00921754" w:rsidRPr="007F5AB6">
        <w:t>. При отсутствии средств фонда оплаты труда на выплаты стимулирующего характера в определенный период.</w:t>
      </w:r>
    </w:p>
    <w:p w:rsidR="00921754" w:rsidRPr="007F5AB6" w:rsidRDefault="00921754" w:rsidP="00921754">
      <w:pPr>
        <w:pStyle w:val="a5"/>
        <w:jc w:val="both"/>
      </w:pPr>
      <w:r w:rsidRPr="007F5AB6">
        <w:t xml:space="preserve">         </w:t>
      </w:r>
    </w:p>
    <w:p w:rsidR="00921754" w:rsidRPr="007F5AB6" w:rsidRDefault="00921754" w:rsidP="00921754">
      <w:pPr>
        <w:pStyle w:val="a5"/>
        <w:jc w:val="both"/>
      </w:pPr>
    </w:p>
    <w:p w:rsidR="00BA247A" w:rsidRDefault="00BA247A"/>
    <w:p w:rsidR="00E274CB" w:rsidRDefault="00E274CB"/>
    <w:p w:rsidR="00E274CB" w:rsidRPr="00921754" w:rsidRDefault="00E274CB" w:rsidP="00E274CB">
      <w:pPr>
        <w:pStyle w:val="a5"/>
        <w:jc w:val="center"/>
        <w:rPr>
          <w:sz w:val="28"/>
          <w:szCs w:val="28"/>
        </w:rPr>
      </w:pPr>
      <w:r w:rsidRPr="00921754">
        <w:rPr>
          <w:sz w:val="28"/>
          <w:szCs w:val="28"/>
        </w:rPr>
        <w:lastRenderedPageBreak/>
        <w:t>Городской округ Верхотурский</w:t>
      </w:r>
    </w:p>
    <w:p w:rsidR="00E274CB" w:rsidRDefault="00E274CB" w:rsidP="00E274CB">
      <w:pPr>
        <w:pStyle w:val="a5"/>
        <w:jc w:val="center"/>
        <w:rPr>
          <w:sz w:val="28"/>
          <w:szCs w:val="28"/>
        </w:rPr>
      </w:pPr>
      <w:r w:rsidRPr="00921754"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E274CB" w:rsidRDefault="00E274CB" w:rsidP="00E274CB">
      <w:pPr>
        <w:pStyle w:val="a5"/>
        <w:jc w:val="center"/>
        <w:rPr>
          <w:sz w:val="28"/>
          <w:szCs w:val="28"/>
        </w:rPr>
      </w:pPr>
      <w:r w:rsidRPr="00921754">
        <w:rPr>
          <w:sz w:val="28"/>
          <w:szCs w:val="28"/>
        </w:rPr>
        <w:t>«Усть-Салдинская средняя общеобразовательная школа»</w:t>
      </w:r>
    </w:p>
    <w:p w:rsidR="00E274CB" w:rsidRDefault="00E274CB" w:rsidP="00E274CB">
      <w:pPr>
        <w:pStyle w:val="a5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584"/>
        <w:gridCol w:w="4702"/>
      </w:tblGrid>
      <w:tr w:rsidR="00E274CB" w:rsidRPr="00921754" w:rsidTr="00176179">
        <w:tc>
          <w:tcPr>
            <w:tcW w:w="4786" w:type="dxa"/>
          </w:tcPr>
          <w:p w:rsidR="00E274CB" w:rsidRDefault="00E274CB" w:rsidP="00176179">
            <w:pPr>
              <w:pStyle w:val="a5"/>
              <w:jc w:val="both"/>
            </w:pPr>
            <w:r>
              <w:t xml:space="preserve">Принято на заседании Совета школы  </w:t>
            </w:r>
          </w:p>
          <w:p w:rsidR="00E274CB" w:rsidRPr="00921754" w:rsidRDefault="00E274CB" w:rsidP="00176179">
            <w:pPr>
              <w:pStyle w:val="a5"/>
              <w:jc w:val="both"/>
            </w:pPr>
            <w:r>
              <w:t>пр. № 3 от 30.10.2020 г.</w:t>
            </w:r>
          </w:p>
        </w:tc>
        <w:tc>
          <w:tcPr>
            <w:tcW w:w="4786" w:type="dxa"/>
          </w:tcPr>
          <w:p w:rsidR="00E274CB" w:rsidRPr="00F967B3" w:rsidRDefault="00E274CB" w:rsidP="00176179">
            <w:pPr>
              <w:pStyle w:val="a5"/>
              <w:jc w:val="both"/>
              <w:rPr>
                <w:sz w:val="28"/>
                <w:szCs w:val="28"/>
              </w:rPr>
            </w:pPr>
            <w:r>
              <w:t>Утверждаю________________</w:t>
            </w:r>
          </w:p>
          <w:p w:rsidR="00E274CB" w:rsidRDefault="00E274CB" w:rsidP="00176179">
            <w:pPr>
              <w:pStyle w:val="a5"/>
              <w:jc w:val="both"/>
            </w:pPr>
            <w:r>
              <w:t xml:space="preserve">                                                                              Директор ОО      Русаков П.А.</w:t>
            </w:r>
          </w:p>
          <w:p w:rsidR="00E274CB" w:rsidRPr="00921754" w:rsidRDefault="00816412" w:rsidP="00816412">
            <w:pPr>
              <w:pStyle w:val="a5"/>
              <w:jc w:val="both"/>
            </w:pPr>
            <w:r>
              <w:t xml:space="preserve">пр. № 265 </w:t>
            </w:r>
            <w:r w:rsidR="00E274CB">
              <w:t>от 30.10.2020 г.</w:t>
            </w:r>
          </w:p>
        </w:tc>
      </w:tr>
    </w:tbl>
    <w:p w:rsidR="00E274CB" w:rsidRDefault="00E274CB" w:rsidP="00E274CB">
      <w:pPr>
        <w:pStyle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rFonts w:eastAsia="Times New Roman"/>
          <w:b/>
          <w:sz w:val="28"/>
          <w:szCs w:val="28"/>
        </w:rPr>
      </w:pPr>
    </w:p>
    <w:p w:rsidR="00E274CB" w:rsidRPr="00D65371" w:rsidRDefault="00E274CB" w:rsidP="00E274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371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</w:p>
    <w:p w:rsidR="00E274CB" w:rsidRPr="00D65371" w:rsidRDefault="00E274CB" w:rsidP="00E274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D65371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«Положени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D65371">
        <w:rPr>
          <w:rFonts w:ascii="Times New Roman" w:eastAsia="Times New Roman" w:hAnsi="Times New Roman" w:cs="Times New Roman"/>
          <w:b/>
          <w:sz w:val="28"/>
          <w:szCs w:val="28"/>
        </w:rPr>
        <w:t xml:space="preserve"> о выплатах стимулирующего характера работникам</w:t>
      </w:r>
    </w:p>
    <w:p w:rsidR="00E274CB" w:rsidRPr="00D65371" w:rsidRDefault="00E274CB" w:rsidP="00E274C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37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E274CB" w:rsidRPr="00D65371" w:rsidRDefault="00E274CB" w:rsidP="00E274C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371">
        <w:rPr>
          <w:rFonts w:ascii="Times New Roman" w:hAnsi="Times New Roman" w:cs="Times New Roman"/>
          <w:b/>
          <w:color w:val="000000"/>
          <w:sz w:val="28"/>
          <w:szCs w:val="28"/>
        </w:rPr>
        <w:t>«Усть-Салдинская средняя общеобразовательная школа»</w:t>
      </w:r>
    </w:p>
    <w:p w:rsidR="00E274CB" w:rsidRPr="00D65371" w:rsidRDefault="00E274CB" w:rsidP="00E274C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rPr>
          <w:b/>
          <w:color w:val="000000"/>
          <w:sz w:val="28"/>
          <w:szCs w:val="28"/>
        </w:rPr>
      </w:pPr>
    </w:p>
    <w:p w:rsidR="00E274CB" w:rsidRDefault="00E274CB" w:rsidP="00E274CB">
      <w:pPr>
        <w:pStyle w:val="a5"/>
        <w:jc w:val="center"/>
        <w:rPr>
          <w:b/>
          <w:color w:val="000000"/>
          <w:sz w:val="28"/>
          <w:szCs w:val="28"/>
        </w:rPr>
      </w:pPr>
    </w:p>
    <w:p w:rsidR="00E274CB" w:rsidRPr="00921754" w:rsidRDefault="00E274CB" w:rsidP="00E274CB">
      <w:pPr>
        <w:pStyle w:val="a5"/>
        <w:jc w:val="center"/>
        <w:rPr>
          <w:color w:val="000000"/>
          <w:sz w:val="28"/>
          <w:szCs w:val="28"/>
        </w:rPr>
      </w:pPr>
      <w:r w:rsidRPr="00921754">
        <w:rPr>
          <w:color w:val="000000"/>
          <w:sz w:val="28"/>
          <w:szCs w:val="28"/>
        </w:rPr>
        <w:t>с.Усть-Салда</w:t>
      </w:r>
    </w:p>
    <w:p w:rsidR="00E274CB" w:rsidRDefault="00E274CB" w:rsidP="00E274CB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  <w:r w:rsidRPr="00921754">
        <w:rPr>
          <w:color w:val="000000"/>
          <w:sz w:val="28"/>
          <w:szCs w:val="28"/>
        </w:rPr>
        <w:t xml:space="preserve"> год</w:t>
      </w:r>
    </w:p>
    <w:p w:rsidR="00E274CB" w:rsidRPr="00921754" w:rsidRDefault="00816412" w:rsidP="00E274CB">
      <w:pPr>
        <w:pStyle w:val="a5"/>
        <w:jc w:val="both"/>
        <w:rPr>
          <w:color w:val="000000"/>
        </w:rPr>
      </w:pPr>
      <w:r>
        <w:rPr>
          <w:color w:val="000000"/>
        </w:rPr>
        <w:lastRenderedPageBreak/>
        <w:t xml:space="preserve">      В целях </w:t>
      </w:r>
      <w:r w:rsidR="00E274CB" w:rsidRPr="00921754">
        <w:rPr>
          <w:color w:val="000000"/>
        </w:rPr>
        <w:t xml:space="preserve"> </w:t>
      </w:r>
      <w:r>
        <w:rPr>
          <w:color w:val="000000"/>
        </w:rPr>
        <w:t xml:space="preserve"> приведения в соответствие Примерному п</w:t>
      </w:r>
      <w:r w:rsidR="00E274CB">
        <w:rPr>
          <w:color w:val="000000"/>
        </w:rPr>
        <w:t>оложению</w:t>
      </w:r>
      <w:r w:rsidR="00E274CB" w:rsidRPr="00921754">
        <w:rPr>
          <w:color w:val="000000"/>
        </w:rPr>
        <w:t xml:space="preserve"> о выплатах стимулирующего характера работникам муниципальных образовательных организаций городского округа </w:t>
      </w:r>
      <w:proofErr w:type="gramStart"/>
      <w:r w:rsidR="00E274CB" w:rsidRPr="00921754">
        <w:rPr>
          <w:color w:val="000000"/>
        </w:rPr>
        <w:t>Верхотурский</w:t>
      </w:r>
      <w:proofErr w:type="gramEnd"/>
      <w:r w:rsidR="00E274CB" w:rsidRPr="00921754">
        <w:rPr>
          <w:color w:val="000000"/>
        </w:rPr>
        <w:t>»</w:t>
      </w:r>
    </w:p>
    <w:p w:rsidR="00E274CB" w:rsidRPr="00D65371" w:rsidRDefault="00E274CB" w:rsidP="00E274CB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D65371">
        <w:rPr>
          <w:color w:val="000000"/>
        </w:rPr>
        <w:t>Главу 2 «Положения о выплатах стимулирующего характера МКОУ «Усть-Салдинская СОШ» изложить в следующей редакции:</w:t>
      </w:r>
    </w:p>
    <w:p w:rsidR="00E274CB" w:rsidRPr="00921754" w:rsidRDefault="00E274CB" w:rsidP="00E274CB">
      <w:pPr>
        <w:pStyle w:val="a5"/>
        <w:ind w:left="720"/>
        <w:jc w:val="both"/>
        <w:rPr>
          <w:color w:val="000000"/>
          <w:sz w:val="28"/>
          <w:szCs w:val="28"/>
        </w:rPr>
      </w:pPr>
    </w:p>
    <w:p w:rsidR="00E274CB" w:rsidRDefault="00E274CB" w:rsidP="00E274CB">
      <w:pPr>
        <w:pStyle w:val="a3"/>
        <w:spacing w:after="0"/>
        <w:contextualSpacing/>
        <w:jc w:val="center"/>
        <w:rPr>
          <w:b/>
          <w:color w:val="000000"/>
          <w:sz w:val="28"/>
          <w:szCs w:val="28"/>
        </w:rPr>
      </w:pPr>
    </w:p>
    <w:p w:rsidR="00E274CB" w:rsidRPr="007F5AB6" w:rsidRDefault="00E274CB" w:rsidP="00E274CB">
      <w:pPr>
        <w:pStyle w:val="a3"/>
        <w:numPr>
          <w:ilvl w:val="0"/>
          <w:numId w:val="4"/>
        </w:numPr>
        <w:spacing w:after="0"/>
        <w:contextualSpacing/>
        <w:jc w:val="center"/>
        <w:rPr>
          <w:b/>
          <w:color w:val="000000"/>
        </w:rPr>
      </w:pPr>
      <w:r w:rsidRPr="007F5AB6">
        <w:rPr>
          <w:b/>
          <w:color w:val="000000"/>
        </w:rPr>
        <w:t>Порядок распределения стимулирующих выплат</w:t>
      </w:r>
    </w:p>
    <w:p w:rsidR="00E274CB" w:rsidRPr="007F5AB6" w:rsidRDefault="00E274CB" w:rsidP="00E274CB">
      <w:pPr>
        <w:pStyle w:val="a3"/>
        <w:spacing w:after="0"/>
        <w:ind w:left="720"/>
        <w:contextualSpacing/>
        <w:rPr>
          <w:b/>
          <w:color w:val="000000"/>
        </w:rPr>
      </w:pPr>
    </w:p>
    <w:p w:rsidR="00E274CB" w:rsidRPr="007F5AB6" w:rsidRDefault="00E274CB" w:rsidP="00E274CB">
      <w:pPr>
        <w:pStyle w:val="a5"/>
        <w:jc w:val="both"/>
      </w:pPr>
      <w:r w:rsidRPr="007F5AB6">
        <w:t xml:space="preserve">2.1.Работникам  образовательной организации с учетом </w:t>
      </w:r>
      <w:proofErr w:type="gramStart"/>
      <w:r w:rsidRPr="007F5AB6">
        <w:t>результатов независимой оценки качества условий осуществления деятельности учреждения</w:t>
      </w:r>
      <w:proofErr w:type="gramEnd"/>
      <w:r w:rsidRPr="007F5AB6">
        <w:t xml:space="preserve"> и выполнения плана по устранению недостатков,  выявленных в ходе такой оценки, устанавливаются следующие виды выплат стимулирующего характера:</w:t>
      </w:r>
    </w:p>
    <w:p w:rsidR="00E274CB" w:rsidRPr="007F5AB6" w:rsidRDefault="00E274CB" w:rsidP="00E274CB">
      <w:pPr>
        <w:pStyle w:val="a5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выплаты за интенсивность, высокие результаты работы;</w:t>
      </w:r>
    </w:p>
    <w:p w:rsidR="00E274CB" w:rsidRPr="007F5AB6" w:rsidRDefault="00E274CB" w:rsidP="00E274CB">
      <w:pPr>
        <w:pStyle w:val="a5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выплаты за качество и своевременность выполняемых работ;</w:t>
      </w:r>
    </w:p>
    <w:p w:rsidR="00E274CB" w:rsidRPr="007F5AB6" w:rsidRDefault="00E274CB" w:rsidP="00E274CB">
      <w:pPr>
        <w:pStyle w:val="a5"/>
        <w:jc w:val="both"/>
        <w:rPr>
          <w:snapToGrid w:val="0"/>
        </w:rPr>
      </w:pPr>
      <w:r w:rsidRPr="007F5AB6">
        <w:rPr>
          <w:snapToGrid w:val="0"/>
        </w:rPr>
        <w:t>- выплаты за стаж непрерывной работы;</w:t>
      </w:r>
    </w:p>
    <w:p w:rsidR="00E274CB" w:rsidRPr="007F5AB6" w:rsidRDefault="00E274CB" w:rsidP="00E274CB">
      <w:pPr>
        <w:pStyle w:val="a5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премиальные выплаты по итогам работы;</w:t>
      </w:r>
    </w:p>
    <w:p w:rsidR="00E274CB" w:rsidRPr="007F5AB6" w:rsidRDefault="00E274CB" w:rsidP="00E274CB">
      <w:pPr>
        <w:pStyle w:val="a5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материальная помощь.</w:t>
      </w:r>
    </w:p>
    <w:p w:rsidR="00E274CB" w:rsidRPr="007F5AB6" w:rsidRDefault="00E274CB" w:rsidP="00E274CB">
      <w:pPr>
        <w:pStyle w:val="a5"/>
        <w:jc w:val="both"/>
      </w:pPr>
    </w:p>
    <w:p w:rsidR="00E274CB" w:rsidRPr="007F5AB6" w:rsidRDefault="00E274CB" w:rsidP="00E274CB">
      <w:pPr>
        <w:pStyle w:val="a5"/>
        <w:jc w:val="both"/>
      </w:pPr>
      <w:r w:rsidRPr="007F5AB6">
        <w:t>2.2. Обязательными условиями для осуществления выплат стимулирующего характера являются:</w:t>
      </w:r>
    </w:p>
    <w:p w:rsidR="00E274CB" w:rsidRPr="007F5AB6" w:rsidRDefault="00E274CB" w:rsidP="00E274CB">
      <w:pPr>
        <w:pStyle w:val="a5"/>
        <w:jc w:val="both"/>
      </w:pPr>
      <w:r w:rsidRPr="007F5AB6">
        <w:t>- успешное и добросовестное исполнение профессиональных и должностных обязанностей работником в соответствующем периоде;</w:t>
      </w:r>
    </w:p>
    <w:p w:rsidR="00E274CB" w:rsidRPr="007F5AB6" w:rsidRDefault="00E274CB" w:rsidP="00E274CB">
      <w:pPr>
        <w:pStyle w:val="a5"/>
        <w:jc w:val="both"/>
      </w:pPr>
      <w:r w:rsidRPr="007F5AB6">
        <w:t> - инициатива, творчество и применение в работе современных форм и методов организации труда;</w:t>
      </w:r>
    </w:p>
    <w:p w:rsidR="00E274CB" w:rsidRPr="007F5AB6" w:rsidRDefault="00E274CB" w:rsidP="00E274CB">
      <w:pPr>
        <w:pStyle w:val="a5"/>
        <w:jc w:val="both"/>
      </w:pPr>
      <w:r w:rsidRPr="007F5AB6">
        <w:t xml:space="preserve"> - участие в течение соответствующего периода в выполнении важных работ, мероприятий.     </w:t>
      </w:r>
    </w:p>
    <w:p w:rsidR="00E274CB" w:rsidRPr="007F5AB6" w:rsidRDefault="00E274CB" w:rsidP="00E274CB">
      <w:pPr>
        <w:pStyle w:val="a5"/>
        <w:jc w:val="both"/>
      </w:pPr>
    </w:p>
    <w:p w:rsidR="00E274CB" w:rsidRPr="007F5AB6" w:rsidRDefault="00E274CB" w:rsidP="00E274CB">
      <w:pPr>
        <w:pStyle w:val="a5"/>
        <w:jc w:val="both"/>
      </w:pPr>
      <w:r w:rsidRPr="007F5AB6">
        <w:t>2.3.Выплаты стимулирующего характера устанавливаются для работников  образовательной организации ежемесячно.</w:t>
      </w:r>
    </w:p>
    <w:p w:rsidR="00E274CB" w:rsidRPr="007F5AB6" w:rsidRDefault="00E274CB" w:rsidP="00E274CB">
      <w:pPr>
        <w:pStyle w:val="a5"/>
        <w:jc w:val="both"/>
      </w:pPr>
    </w:p>
    <w:p w:rsidR="00E274CB" w:rsidRDefault="00E274CB" w:rsidP="00E274CB">
      <w:pPr>
        <w:pStyle w:val="a5"/>
        <w:jc w:val="both"/>
      </w:pPr>
      <w:r>
        <w:t>2.4</w:t>
      </w:r>
      <w:r w:rsidRPr="007F5AB6">
        <w:t xml:space="preserve">.Размер выплат стимулирующего характера разным категориям работников зависит от объема и качества выполняемой работы в соответствующей сфере деятельности в зависимости от критериев. </w:t>
      </w:r>
    </w:p>
    <w:p w:rsidR="00E274CB" w:rsidRDefault="00E274CB" w:rsidP="00E274CB">
      <w:pPr>
        <w:pStyle w:val="a5"/>
        <w:jc w:val="both"/>
      </w:pPr>
    </w:p>
    <w:p w:rsidR="00E274CB" w:rsidRDefault="00E274CB" w:rsidP="00E274CB">
      <w:pPr>
        <w:pStyle w:val="a5"/>
        <w:jc w:val="both"/>
      </w:pPr>
      <w:r>
        <w:t xml:space="preserve">2.5.Размер показателей выплат стимулирующего характера устанавливается Комиссией по распределению и назначению выплат стимулирующего характера из стимулирующей части фонда оплаты труда работников ОО, </w:t>
      </w:r>
      <w:proofErr w:type="gramStart"/>
      <w:r>
        <w:t>согласно</w:t>
      </w:r>
      <w:proofErr w:type="gramEnd"/>
      <w:r>
        <w:t xml:space="preserve"> разработанных критериев:</w:t>
      </w:r>
    </w:p>
    <w:p w:rsidR="00E274CB" w:rsidRPr="007F5AB6" w:rsidRDefault="00E274CB" w:rsidP="00E274CB">
      <w:pPr>
        <w:pStyle w:val="a5"/>
        <w:jc w:val="both"/>
      </w:pPr>
      <w:r w:rsidRPr="007F5AB6">
        <w:t>- для педагогических работников  –  в баллах (приложение 1);</w:t>
      </w:r>
    </w:p>
    <w:p w:rsidR="00E274CB" w:rsidRPr="007F5AB6" w:rsidRDefault="00E274CB" w:rsidP="00E274CB">
      <w:pPr>
        <w:pStyle w:val="a5"/>
        <w:jc w:val="both"/>
      </w:pPr>
      <w:r w:rsidRPr="007F5AB6">
        <w:t>- для административно-управленческого персонала – в баллах (приложение 2);</w:t>
      </w:r>
    </w:p>
    <w:p w:rsidR="00E274CB" w:rsidRPr="007F5AB6" w:rsidRDefault="00E274CB" w:rsidP="00E274CB">
      <w:pPr>
        <w:pStyle w:val="a5"/>
        <w:jc w:val="both"/>
      </w:pPr>
      <w:r w:rsidRPr="007F5AB6">
        <w:t>- для специалистов,  учебно-вспомогательного персонала, рабочих – в баллах (приложение 3);</w:t>
      </w:r>
    </w:p>
    <w:p w:rsidR="00E274CB" w:rsidRPr="007F5AB6" w:rsidRDefault="00E274CB" w:rsidP="00E274CB">
      <w:pPr>
        <w:pStyle w:val="a5"/>
        <w:jc w:val="both"/>
      </w:pPr>
      <w:r w:rsidRPr="007F5AB6">
        <w:t>- для работников кухни – в баллах (приложение 4).</w:t>
      </w:r>
    </w:p>
    <w:p w:rsidR="00E274CB" w:rsidRPr="007F5AB6" w:rsidRDefault="00E274CB" w:rsidP="00E274CB">
      <w:pPr>
        <w:pStyle w:val="a5"/>
        <w:jc w:val="both"/>
      </w:pPr>
    </w:p>
    <w:p w:rsidR="00E274CB" w:rsidRPr="007F5AB6" w:rsidRDefault="00E274CB" w:rsidP="00E274CB">
      <w:pPr>
        <w:pStyle w:val="a5"/>
        <w:jc w:val="both"/>
      </w:pPr>
      <w:r>
        <w:t>2.6</w:t>
      </w:r>
      <w:r w:rsidRPr="007F5AB6">
        <w:t xml:space="preserve">.В целях обеспечения общественного участия в распределении стимулирующих выплат  в образовательной организации  создается  специальная открытая комиссия (далее – комиссия), в которую входят  представители администрации (не более 3 чел.), председатель </w:t>
      </w:r>
      <w:r>
        <w:t xml:space="preserve">профсоюзной организации, </w:t>
      </w:r>
      <w:r w:rsidRPr="007F5AB6">
        <w:t>Совета трудового коллектива, председателя Совета школы,  педагогов организации (не более 3 чел.).</w:t>
      </w:r>
    </w:p>
    <w:p w:rsidR="00E274CB" w:rsidRPr="007F5AB6" w:rsidRDefault="00E274CB" w:rsidP="00E274CB">
      <w:pPr>
        <w:pStyle w:val="a5"/>
        <w:jc w:val="both"/>
      </w:pPr>
      <w:r w:rsidRPr="007F5AB6">
        <w:t xml:space="preserve">           Состав комиссии избирается открытым голосованием на собрании трудового коллектива. Результаты голосования вносятся в протокол собрания трудового коллектива, подписывается всеми  участниками голосования.</w:t>
      </w:r>
    </w:p>
    <w:p w:rsidR="00E274CB" w:rsidRPr="007F5AB6" w:rsidRDefault="00E274CB" w:rsidP="00E274CB">
      <w:pPr>
        <w:pStyle w:val="a5"/>
        <w:jc w:val="both"/>
      </w:pPr>
      <w:r w:rsidRPr="007F5AB6">
        <w:t>В полномочия комиссии  входит:</w:t>
      </w:r>
    </w:p>
    <w:p w:rsidR="00E274CB" w:rsidRDefault="00E274CB" w:rsidP="00E274CB">
      <w:pPr>
        <w:pStyle w:val="a5"/>
        <w:jc w:val="both"/>
      </w:pPr>
      <w:r w:rsidRPr="007F5AB6">
        <w:lastRenderedPageBreak/>
        <w:t xml:space="preserve">- анализ и оценка представленных в комиссию документов по оценке качества труда работников </w:t>
      </w:r>
      <w:proofErr w:type="gramStart"/>
      <w:r w:rsidRPr="007F5AB6">
        <w:t>согласно</w:t>
      </w:r>
      <w:proofErr w:type="gramEnd"/>
      <w:r w:rsidRPr="007F5AB6">
        <w:t xml:space="preserve"> утвержденных критериев;</w:t>
      </w:r>
    </w:p>
    <w:p w:rsidR="00E274CB" w:rsidRPr="007F5AB6" w:rsidRDefault="00E274CB" w:rsidP="00E274CB">
      <w:pPr>
        <w:pStyle w:val="a5"/>
        <w:jc w:val="both"/>
      </w:pPr>
      <w:r>
        <w:t>- отказ от установления баллов сотрудникам учреждения  с указанием причин.</w:t>
      </w:r>
    </w:p>
    <w:p w:rsidR="00E274CB" w:rsidRDefault="00E274CB" w:rsidP="00E274CB">
      <w:pPr>
        <w:pStyle w:val="a5"/>
        <w:jc w:val="both"/>
      </w:pPr>
    </w:p>
    <w:p w:rsidR="00E274CB" w:rsidRDefault="00E274CB" w:rsidP="00E274CB">
      <w:pPr>
        <w:pStyle w:val="a5"/>
        <w:jc w:val="both"/>
      </w:pPr>
      <w:r>
        <w:t>2.7.</w:t>
      </w:r>
      <w:r w:rsidRPr="007F5AB6">
        <w:t>Заседание комиссии производится ежемесячно не позднее 25 числа.</w:t>
      </w:r>
    </w:p>
    <w:p w:rsidR="00E274CB" w:rsidRDefault="00E274CB" w:rsidP="00E274CB">
      <w:pPr>
        <w:pStyle w:val="a5"/>
        <w:jc w:val="both"/>
      </w:pPr>
    </w:p>
    <w:p w:rsidR="00E274CB" w:rsidRDefault="00E274CB" w:rsidP="00E274CB">
      <w:pPr>
        <w:pStyle w:val="a5"/>
        <w:jc w:val="both"/>
      </w:pPr>
      <w:r>
        <w:t>2.8. Выплаты стимулирующего характера начисляются на основании приказа руководителя в соответствии с протоколом комиссии, в котором отражены баллы, установленные сотрудникам учреждения.</w:t>
      </w:r>
    </w:p>
    <w:p w:rsidR="00E274CB" w:rsidRDefault="00E274CB" w:rsidP="00E274CB">
      <w:pPr>
        <w:pStyle w:val="a5"/>
        <w:jc w:val="both"/>
      </w:pPr>
    </w:p>
    <w:p w:rsidR="00E274CB" w:rsidRDefault="00E274CB" w:rsidP="00E274CB">
      <w:pPr>
        <w:pStyle w:val="a5"/>
        <w:jc w:val="both"/>
      </w:pPr>
      <w:r>
        <w:t>2.9. Для начисления выплат стимулирующего характера в бухгалтерию ОО предоставляют приказ руководителя с распределением баллов и копию протокола заседания комиссии.</w:t>
      </w:r>
    </w:p>
    <w:p w:rsidR="00E274CB" w:rsidRDefault="00E274CB" w:rsidP="00E274CB">
      <w:pPr>
        <w:pStyle w:val="a5"/>
        <w:jc w:val="both"/>
      </w:pPr>
    </w:p>
    <w:p w:rsidR="00E274CB" w:rsidRDefault="00E274CB" w:rsidP="00E274CB">
      <w:pPr>
        <w:pStyle w:val="a5"/>
        <w:jc w:val="both"/>
      </w:pPr>
      <w:r>
        <w:t>2.10.Бухгалтерия ОО производит начисление стимулирующих выплат из расчета того, что 1 балл равен 0,25 % к должностному окладу сотрудника за фактически отработанное время.</w:t>
      </w:r>
    </w:p>
    <w:p w:rsidR="00E274CB" w:rsidRDefault="00E274CB" w:rsidP="00E274CB">
      <w:pPr>
        <w:pStyle w:val="a5"/>
        <w:jc w:val="both"/>
      </w:pPr>
    </w:p>
    <w:p w:rsidR="00E274CB" w:rsidRPr="007F5AB6" w:rsidRDefault="00E274CB" w:rsidP="00E274CB">
      <w:pPr>
        <w:pStyle w:val="a5"/>
        <w:jc w:val="both"/>
      </w:pPr>
      <w:r>
        <w:t xml:space="preserve"> </w:t>
      </w:r>
    </w:p>
    <w:p w:rsidR="00E274CB" w:rsidRDefault="00E274CB"/>
    <w:sectPr w:rsidR="00E274CB" w:rsidSect="00D6537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41B"/>
    <w:multiLevelType w:val="multilevel"/>
    <w:tmpl w:val="57500C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B9A4551"/>
    <w:multiLevelType w:val="hybridMultilevel"/>
    <w:tmpl w:val="18969B2E"/>
    <w:lvl w:ilvl="0" w:tplc="E8DCD2C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BF5462"/>
    <w:multiLevelType w:val="hybridMultilevel"/>
    <w:tmpl w:val="3B64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B3E5B"/>
    <w:multiLevelType w:val="hybridMultilevel"/>
    <w:tmpl w:val="0F603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46664"/>
    <w:multiLevelType w:val="hybridMultilevel"/>
    <w:tmpl w:val="0F603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754"/>
    <w:rsid w:val="00116ED5"/>
    <w:rsid w:val="006E4236"/>
    <w:rsid w:val="00816412"/>
    <w:rsid w:val="00921754"/>
    <w:rsid w:val="00A0310A"/>
    <w:rsid w:val="00BA247A"/>
    <w:rsid w:val="00BF7256"/>
    <w:rsid w:val="00CE4EF3"/>
    <w:rsid w:val="00D65371"/>
    <w:rsid w:val="00E274CB"/>
    <w:rsid w:val="00E55369"/>
    <w:rsid w:val="00E7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5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2175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7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21754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217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217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21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123</cp:lastModifiedBy>
  <cp:revision>7</cp:revision>
  <cp:lastPrinted>2020-11-12T06:21:00Z</cp:lastPrinted>
  <dcterms:created xsi:type="dcterms:W3CDTF">2020-08-31T18:06:00Z</dcterms:created>
  <dcterms:modified xsi:type="dcterms:W3CDTF">2020-11-12T06:21:00Z</dcterms:modified>
</cp:coreProperties>
</file>